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E2" w:rsidRPr="002D0782" w:rsidRDefault="00B565E2" w:rsidP="004728AE">
      <w:pPr>
        <w:rPr>
          <w:rFonts w:ascii="Century Gothic" w:hAnsi="Century Gothic"/>
          <w:sz w:val="20"/>
          <w:szCs w:val="20"/>
        </w:rPr>
      </w:pPr>
    </w:p>
    <w:tbl>
      <w:tblPr>
        <w:tblpPr w:leftFromText="180" w:rightFromText="180" w:vertAnchor="text" w:horzAnchor="margin" w:tblpY="50"/>
        <w:tblW w:w="9606" w:type="dxa"/>
        <w:tblLook w:val="01E0"/>
      </w:tblPr>
      <w:tblGrid>
        <w:gridCol w:w="1561"/>
        <w:gridCol w:w="290"/>
        <w:gridCol w:w="3572"/>
        <w:gridCol w:w="4183"/>
      </w:tblGrid>
      <w:tr w:rsidR="008D381F" w:rsidRPr="002D0782" w:rsidTr="008D381F">
        <w:tc>
          <w:tcPr>
            <w:tcW w:w="5229" w:type="dxa"/>
            <w:gridSpan w:val="3"/>
            <w:noWrap/>
            <w:vAlign w:val="center"/>
          </w:tcPr>
          <w:p w:rsidR="008D381F" w:rsidRPr="002D0782" w:rsidRDefault="00E627FD" w:rsidP="004728AE">
            <w:pPr>
              <w:tabs>
                <w:tab w:val="center" w:pos="4153"/>
                <w:tab w:val="right" w:pos="8306"/>
              </w:tabs>
              <w:spacing w:after="0"/>
              <w:jc w:val="center"/>
              <w:rPr>
                <w:rFonts w:ascii="Century Gothic" w:hAnsi="Century Gothic"/>
                <w:sz w:val="20"/>
                <w:szCs w:val="20"/>
              </w:rPr>
            </w:pPr>
            <w:r w:rsidRPr="00E627FD">
              <w:rPr>
                <w:rFonts w:ascii="Century Gothic" w:hAnsi="Century Gothi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pt" fillcolor="window">
                  <v:imagedata r:id="rId8" o:title=""/>
                </v:shape>
              </w:pict>
            </w:r>
          </w:p>
        </w:tc>
        <w:tc>
          <w:tcPr>
            <w:tcW w:w="4377" w:type="dxa"/>
          </w:tcPr>
          <w:p w:rsidR="008D381F" w:rsidRPr="002D0782" w:rsidRDefault="008D381F" w:rsidP="004728AE">
            <w:pPr>
              <w:spacing w:after="0"/>
              <w:rPr>
                <w:rFonts w:ascii="Century Gothic" w:hAnsi="Century Gothic"/>
                <w:sz w:val="20"/>
                <w:szCs w:val="20"/>
              </w:rPr>
            </w:pPr>
          </w:p>
        </w:tc>
      </w:tr>
      <w:tr w:rsidR="008D381F" w:rsidRPr="002D0782" w:rsidTr="008D381F">
        <w:tc>
          <w:tcPr>
            <w:tcW w:w="5229" w:type="dxa"/>
            <w:gridSpan w:val="3"/>
            <w:noWrap/>
          </w:tcPr>
          <w:p w:rsidR="008D381F" w:rsidRPr="002D0782" w:rsidRDefault="008D381F" w:rsidP="004728AE">
            <w:pPr>
              <w:tabs>
                <w:tab w:val="center" w:pos="4153"/>
                <w:tab w:val="right" w:pos="8306"/>
              </w:tabs>
              <w:spacing w:after="0"/>
              <w:jc w:val="center"/>
              <w:rPr>
                <w:rFonts w:ascii="Century Gothic" w:hAnsi="Century Gothic"/>
                <w:sz w:val="20"/>
                <w:szCs w:val="20"/>
              </w:rPr>
            </w:pPr>
            <w:r w:rsidRPr="002D0782">
              <w:rPr>
                <w:rFonts w:ascii="Century Gothic" w:hAnsi="Century Gothic"/>
                <w:sz w:val="20"/>
                <w:szCs w:val="20"/>
              </w:rPr>
              <w:t>ΕΛΛΗΝΙΚΗ ΔΗΜΟΚΡΑΤΙΑ</w:t>
            </w:r>
          </w:p>
          <w:p w:rsidR="008D381F" w:rsidRPr="002D0782" w:rsidRDefault="008D381F" w:rsidP="004728AE">
            <w:pPr>
              <w:tabs>
                <w:tab w:val="center" w:pos="4153"/>
                <w:tab w:val="right" w:pos="8306"/>
              </w:tabs>
              <w:spacing w:after="0"/>
              <w:jc w:val="center"/>
              <w:rPr>
                <w:rFonts w:ascii="Century Gothic" w:hAnsi="Century Gothic"/>
                <w:sz w:val="20"/>
                <w:szCs w:val="20"/>
              </w:rPr>
            </w:pPr>
            <w:r w:rsidRPr="002D0782">
              <w:rPr>
                <w:rFonts w:ascii="Century Gothic" w:hAnsi="Century Gothic"/>
                <w:sz w:val="20"/>
                <w:szCs w:val="20"/>
              </w:rPr>
              <w:t>ΥΠΟΥΡΓΕΙΟ  ΠΑΙΔΕΙΑΣ ΚΑΙ ΘΡΗΣΚΕΥΜΑΤΩΝ</w:t>
            </w:r>
          </w:p>
          <w:p w:rsidR="008D381F" w:rsidRPr="002D0782" w:rsidRDefault="008D381F" w:rsidP="004728AE">
            <w:pPr>
              <w:keepNext/>
              <w:tabs>
                <w:tab w:val="center" w:pos="4153"/>
                <w:tab w:val="right" w:pos="8306"/>
              </w:tabs>
              <w:spacing w:after="0"/>
              <w:rPr>
                <w:rFonts w:ascii="Century Gothic" w:hAnsi="Century Gothic"/>
                <w:sz w:val="20"/>
                <w:szCs w:val="20"/>
              </w:rPr>
            </w:pPr>
          </w:p>
          <w:p w:rsidR="008D381F" w:rsidRPr="002D0782" w:rsidRDefault="008D381F" w:rsidP="004728AE">
            <w:pPr>
              <w:keepNext/>
              <w:tabs>
                <w:tab w:val="center" w:pos="4153"/>
                <w:tab w:val="right" w:pos="8306"/>
              </w:tabs>
              <w:spacing w:after="0"/>
              <w:jc w:val="center"/>
              <w:rPr>
                <w:rFonts w:ascii="Century Gothic" w:hAnsi="Century Gothic"/>
                <w:sz w:val="20"/>
                <w:szCs w:val="20"/>
              </w:rPr>
            </w:pPr>
            <w:r w:rsidRPr="002D0782">
              <w:rPr>
                <w:rFonts w:ascii="Century Gothic" w:hAnsi="Century Gothic"/>
                <w:sz w:val="20"/>
                <w:szCs w:val="20"/>
              </w:rPr>
              <w:t>---</w:t>
            </w:r>
          </w:p>
        </w:tc>
        <w:tc>
          <w:tcPr>
            <w:tcW w:w="4377" w:type="dxa"/>
            <w:vMerge w:val="restart"/>
          </w:tcPr>
          <w:p w:rsidR="008D381F" w:rsidRPr="002D0782" w:rsidRDefault="008D381F"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r w:rsidRPr="002D0782">
              <w:rPr>
                <w:rFonts w:ascii="Century Gothic" w:eastAsia="Calibri" w:hAnsi="Century Gothic" w:cs="Times New Roman"/>
                <w:b w:val="0"/>
                <w:bCs w:val="0"/>
                <w:sz w:val="20"/>
                <w:szCs w:val="20"/>
                <w:lang w:eastAsia="en-US"/>
              </w:rPr>
              <w:t>Να διατηρηθεί μέχρι</w:t>
            </w:r>
          </w:p>
          <w:p w:rsidR="008D381F" w:rsidRPr="002D0782" w:rsidRDefault="008D381F"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r w:rsidRPr="002D0782">
              <w:rPr>
                <w:rFonts w:ascii="Century Gothic" w:eastAsia="Calibri" w:hAnsi="Century Gothic" w:cs="Times New Roman"/>
                <w:b w:val="0"/>
                <w:bCs w:val="0"/>
                <w:sz w:val="20"/>
                <w:szCs w:val="20"/>
                <w:lang w:eastAsia="en-US"/>
              </w:rPr>
              <w:t xml:space="preserve">Βαθμός ασφαλείας </w:t>
            </w:r>
          </w:p>
          <w:p w:rsidR="008D381F" w:rsidRPr="002D0782" w:rsidRDefault="008D381F"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r w:rsidRPr="002D0782">
              <w:rPr>
                <w:rFonts w:ascii="Century Gothic" w:eastAsia="Calibri" w:hAnsi="Century Gothic" w:cs="Times New Roman"/>
                <w:b w:val="0"/>
                <w:bCs w:val="0"/>
                <w:sz w:val="20"/>
                <w:szCs w:val="20"/>
                <w:lang w:eastAsia="en-US"/>
              </w:rPr>
              <w:t xml:space="preserve">Βαθμός </w:t>
            </w:r>
            <w:proofErr w:type="spellStart"/>
            <w:r w:rsidRPr="002D0782">
              <w:rPr>
                <w:rFonts w:ascii="Century Gothic" w:eastAsia="Calibri" w:hAnsi="Century Gothic" w:cs="Times New Roman"/>
                <w:b w:val="0"/>
                <w:bCs w:val="0"/>
                <w:sz w:val="20"/>
                <w:szCs w:val="20"/>
                <w:lang w:eastAsia="en-US"/>
              </w:rPr>
              <w:t>Προτερ</w:t>
            </w:r>
            <w:proofErr w:type="spellEnd"/>
            <w:r w:rsidRPr="002D0782">
              <w:rPr>
                <w:rFonts w:ascii="Century Gothic" w:eastAsia="Calibri" w:hAnsi="Century Gothic" w:cs="Times New Roman"/>
                <w:b w:val="0"/>
                <w:bCs w:val="0"/>
                <w:sz w:val="20"/>
                <w:szCs w:val="20"/>
                <w:lang w:eastAsia="en-US"/>
              </w:rPr>
              <w:t>.</w:t>
            </w:r>
          </w:p>
          <w:p w:rsidR="008D381F" w:rsidRPr="002D0782" w:rsidRDefault="008D381F"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p>
          <w:p w:rsidR="008D381F" w:rsidRPr="002D0782" w:rsidRDefault="008D381F"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p>
          <w:p w:rsidR="008D381F" w:rsidRPr="002D0782" w:rsidRDefault="008D381F"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p>
          <w:p w:rsidR="00551608" w:rsidRPr="002D0782" w:rsidRDefault="00551608"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p>
          <w:p w:rsidR="00551608" w:rsidRPr="002D0782" w:rsidRDefault="00551608"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p>
          <w:p w:rsidR="008D381F" w:rsidRPr="002D0782" w:rsidRDefault="008D381F"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r w:rsidRPr="002D0782">
              <w:rPr>
                <w:rFonts w:ascii="Century Gothic" w:eastAsia="Calibri" w:hAnsi="Century Gothic" w:cs="Times New Roman"/>
                <w:b w:val="0"/>
                <w:bCs w:val="0"/>
                <w:sz w:val="20"/>
                <w:szCs w:val="20"/>
                <w:lang w:eastAsia="en-US"/>
              </w:rPr>
              <w:t xml:space="preserve">Μαρούσι,   </w:t>
            </w:r>
            <w:r w:rsidR="006C60E2">
              <w:rPr>
                <w:rFonts w:ascii="Century Gothic" w:eastAsia="Calibri" w:hAnsi="Century Gothic" w:cs="Times New Roman"/>
                <w:b w:val="0"/>
                <w:bCs w:val="0"/>
                <w:sz w:val="20"/>
                <w:szCs w:val="20"/>
                <w:lang w:eastAsia="en-US"/>
              </w:rPr>
              <w:t>19</w:t>
            </w:r>
            <w:r w:rsidR="00170A11" w:rsidRPr="00B04316">
              <w:rPr>
                <w:rFonts w:ascii="Century Gothic" w:eastAsia="Calibri" w:hAnsi="Century Gothic" w:cs="Times New Roman"/>
                <w:b w:val="0"/>
                <w:bCs w:val="0"/>
                <w:sz w:val="20"/>
                <w:szCs w:val="20"/>
                <w:lang w:eastAsia="en-US"/>
              </w:rPr>
              <w:t>.</w:t>
            </w:r>
            <w:r w:rsidR="00815994" w:rsidRPr="00B04316">
              <w:rPr>
                <w:rFonts w:ascii="Century Gothic" w:eastAsia="Calibri" w:hAnsi="Century Gothic" w:cs="Times New Roman"/>
                <w:b w:val="0"/>
                <w:bCs w:val="0"/>
                <w:sz w:val="20"/>
                <w:szCs w:val="20"/>
                <w:lang w:eastAsia="en-US"/>
              </w:rPr>
              <w:t>12</w:t>
            </w:r>
            <w:r w:rsidR="0028016D" w:rsidRPr="002D0782">
              <w:rPr>
                <w:rFonts w:ascii="Century Gothic" w:eastAsia="Calibri" w:hAnsi="Century Gothic" w:cs="Times New Roman"/>
                <w:b w:val="0"/>
                <w:bCs w:val="0"/>
                <w:sz w:val="20"/>
                <w:szCs w:val="20"/>
                <w:lang w:eastAsia="en-US"/>
              </w:rPr>
              <w:t>.</w:t>
            </w:r>
            <w:r w:rsidRPr="002D0782">
              <w:rPr>
                <w:rFonts w:ascii="Century Gothic" w:eastAsia="Calibri" w:hAnsi="Century Gothic" w:cs="Times New Roman"/>
                <w:b w:val="0"/>
                <w:bCs w:val="0"/>
                <w:sz w:val="20"/>
                <w:szCs w:val="20"/>
                <w:lang w:eastAsia="en-US"/>
              </w:rPr>
              <w:t>2013</w:t>
            </w:r>
          </w:p>
          <w:p w:rsidR="009659C0" w:rsidRDefault="00030BB3" w:rsidP="004728AE">
            <w:pPr>
              <w:spacing w:after="0"/>
              <w:rPr>
                <w:rFonts w:ascii="Century Gothic" w:hAnsi="Century Gothic" w:cs="Arial"/>
                <w:sz w:val="20"/>
                <w:szCs w:val="20"/>
              </w:rPr>
            </w:pPr>
            <w:r w:rsidRPr="002D0782">
              <w:rPr>
                <w:rFonts w:ascii="Century Gothic" w:hAnsi="Century Gothic" w:cs="Arial"/>
                <w:sz w:val="20"/>
                <w:szCs w:val="20"/>
              </w:rPr>
              <w:t xml:space="preserve">Αριθ. </w:t>
            </w:r>
            <w:proofErr w:type="spellStart"/>
            <w:r w:rsidRPr="002D0782">
              <w:rPr>
                <w:rFonts w:ascii="Century Gothic" w:hAnsi="Century Gothic" w:cs="Arial"/>
                <w:sz w:val="20"/>
                <w:szCs w:val="20"/>
              </w:rPr>
              <w:t>Πρωτ</w:t>
            </w:r>
            <w:proofErr w:type="spellEnd"/>
            <w:r w:rsidRPr="002D0782">
              <w:rPr>
                <w:rFonts w:ascii="Century Gothic" w:hAnsi="Century Gothic" w:cs="Arial"/>
                <w:sz w:val="20"/>
                <w:szCs w:val="20"/>
              </w:rPr>
              <w:t xml:space="preserve">. </w:t>
            </w:r>
            <w:r w:rsidR="009659C0">
              <w:rPr>
                <w:rFonts w:ascii="Century Gothic" w:hAnsi="Century Gothic" w:cs="Arial"/>
                <w:sz w:val="20"/>
                <w:szCs w:val="20"/>
              </w:rPr>
              <w:t>:</w:t>
            </w:r>
            <w:r w:rsidR="00487D21" w:rsidRPr="00487D21">
              <w:rPr>
                <w:rFonts w:ascii="Century Gothic" w:hAnsi="Century Gothic" w:cs="Arial"/>
                <w:sz w:val="20"/>
                <w:szCs w:val="20"/>
              </w:rPr>
              <w:t xml:space="preserve"> </w:t>
            </w:r>
            <w:r w:rsidR="00487D21">
              <w:rPr>
                <w:rFonts w:ascii="Century Gothic" w:hAnsi="Century Gothic" w:cs="Arial"/>
                <w:sz w:val="20"/>
                <w:szCs w:val="20"/>
              </w:rPr>
              <w:t>195630/Γ1</w:t>
            </w:r>
          </w:p>
          <w:p w:rsidR="008D381F" w:rsidRPr="002D0782" w:rsidRDefault="009659C0" w:rsidP="004728AE">
            <w:pPr>
              <w:spacing w:after="0"/>
              <w:rPr>
                <w:rFonts w:ascii="Century Gothic" w:hAnsi="Century Gothic" w:cs="Arial"/>
                <w:sz w:val="20"/>
                <w:szCs w:val="20"/>
              </w:rPr>
            </w:pPr>
            <w:r>
              <w:rPr>
                <w:rFonts w:ascii="Century Gothic" w:hAnsi="Century Gothic" w:cs="Arial"/>
                <w:sz w:val="20"/>
                <w:szCs w:val="20"/>
              </w:rPr>
              <w:t xml:space="preserve">                </w:t>
            </w:r>
          </w:p>
          <w:p w:rsidR="008D381F" w:rsidRPr="002D0782" w:rsidRDefault="008D381F" w:rsidP="004728AE">
            <w:pPr>
              <w:pStyle w:val="xl28"/>
              <w:pBdr>
                <w:left w:val="none" w:sz="0" w:space="0" w:color="auto"/>
                <w:right w:val="none" w:sz="0" w:space="0" w:color="auto"/>
              </w:pBdr>
              <w:spacing w:before="0" w:beforeAutospacing="0" w:after="0" w:afterAutospacing="0" w:line="276" w:lineRule="auto"/>
              <w:rPr>
                <w:rFonts w:ascii="Century Gothic" w:eastAsia="Calibri" w:hAnsi="Century Gothic" w:cs="Times New Roman"/>
                <w:b w:val="0"/>
                <w:bCs w:val="0"/>
                <w:sz w:val="20"/>
                <w:szCs w:val="20"/>
                <w:lang w:eastAsia="en-US"/>
              </w:rPr>
            </w:pPr>
            <w:r w:rsidRPr="002D0782">
              <w:rPr>
                <w:rFonts w:ascii="Century Gothic" w:hAnsi="Century Gothic"/>
                <w:sz w:val="20"/>
                <w:szCs w:val="20"/>
              </w:rPr>
              <w:t xml:space="preserve"> </w:t>
            </w:r>
          </w:p>
          <w:p w:rsidR="008D381F" w:rsidRPr="002D0782" w:rsidRDefault="008D381F" w:rsidP="004728AE">
            <w:pPr>
              <w:pStyle w:val="a9"/>
              <w:widowControl w:val="0"/>
              <w:rPr>
                <w:rFonts w:ascii="Century Gothic" w:hAnsi="Century Gothic"/>
                <w:b/>
                <w:sz w:val="20"/>
                <w:szCs w:val="20"/>
              </w:rPr>
            </w:pPr>
          </w:p>
          <w:p w:rsidR="008D381F" w:rsidRPr="002D0782" w:rsidRDefault="008D381F" w:rsidP="004728AE">
            <w:pPr>
              <w:tabs>
                <w:tab w:val="center" w:pos="4153"/>
                <w:tab w:val="right" w:pos="8306"/>
              </w:tabs>
              <w:rPr>
                <w:rFonts w:ascii="Century Gothic" w:hAnsi="Century Gothic" w:cs="Arial"/>
                <w:sz w:val="20"/>
                <w:szCs w:val="20"/>
              </w:rPr>
            </w:pPr>
            <w:r w:rsidRPr="002D0782">
              <w:rPr>
                <w:rFonts w:ascii="Century Gothic" w:hAnsi="Century Gothic"/>
                <w:sz w:val="20"/>
                <w:szCs w:val="20"/>
              </w:rPr>
              <w:t xml:space="preserve">Προς: </w:t>
            </w:r>
            <w:r w:rsidRPr="002D0782">
              <w:rPr>
                <w:rFonts w:ascii="Century Gothic" w:hAnsi="Century Gothic" w:cs="Arial"/>
                <w:sz w:val="20"/>
                <w:szCs w:val="20"/>
              </w:rPr>
              <w:t>Πίνακα  Αποδεκτών</w:t>
            </w:r>
          </w:p>
          <w:p w:rsidR="00585655" w:rsidRPr="002D0782" w:rsidRDefault="00585655" w:rsidP="004728AE">
            <w:pPr>
              <w:tabs>
                <w:tab w:val="center" w:pos="4153"/>
                <w:tab w:val="right" w:pos="8306"/>
              </w:tabs>
              <w:rPr>
                <w:rFonts w:ascii="Century Gothic" w:hAnsi="Century Gothic"/>
                <w:b/>
                <w:sz w:val="20"/>
                <w:szCs w:val="20"/>
              </w:rPr>
            </w:pPr>
          </w:p>
        </w:tc>
      </w:tr>
      <w:tr w:rsidR="008D381F" w:rsidRPr="002D0782" w:rsidTr="008D381F">
        <w:trPr>
          <w:trHeight w:val="814"/>
        </w:trPr>
        <w:tc>
          <w:tcPr>
            <w:tcW w:w="5229" w:type="dxa"/>
            <w:gridSpan w:val="3"/>
            <w:noWrap/>
          </w:tcPr>
          <w:p w:rsidR="008D381F" w:rsidRPr="002D0782" w:rsidRDefault="008D381F" w:rsidP="004728AE">
            <w:pPr>
              <w:pStyle w:val="xl28"/>
              <w:pBdr>
                <w:left w:val="none" w:sz="0" w:space="0" w:color="auto"/>
                <w:right w:val="none" w:sz="0" w:space="0" w:color="auto"/>
              </w:pBdr>
              <w:spacing w:before="0" w:beforeAutospacing="0" w:after="0" w:afterAutospacing="0" w:line="276" w:lineRule="auto"/>
              <w:jc w:val="center"/>
              <w:rPr>
                <w:rFonts w:ascii="Century Gothic" w:eastAsia="Calibri" w:hAnsi="Century Gothic" w:cs="Times New Roman"/>
                <w:b w:val="0"/>
                <w:bCs w:val="0"/>
                <w:sz w:val="20"/>
                <w:szCs w:val="20"/>
                <w:lang w:eastAsia="en-US"/>
              </w:rPr>
            </w:pPr>
            <w:r w:rsidRPr="002D0782">
              <w:rPr>
                <w:rFonts w:ascii="Century Gothic" w:eastAsia="Calibri" w:hAnsi="Century Gothic" w:cs="Times New Roman"/>
                <w:b w:val="0"/>
                <w:bCs w:val="0"/>
                <w:sz w:val="20"/>
                <w:szCs w:val="20"/>
                <w:lang w:eastAsia="en-US"/>
              </w:rPr>
              <w:t xml:space="preserve">ΕΝΙΑΙΟΣ ΔΙΟΙΚΗΤΙΚΟΣ ΤΟΜΕΑΣ </w:t>
            </w:r>
          </w:p>
          <w:p w:rsidR="008D381F" w:rsidRPr="002D0782" w:rsidRDefault="008D381F" w:rsidP="004728AE">
            <w:pPr>
              <w:pStyle w:val="xl28"/>
              <w:pBdr>
                <w:left w:val="none" w:sz="0" w:space="0" w:color="auto"/>
                <w:right w:val="none" w:sz="0" w:space="0" w:color="auto"/>
              </w:pBdr>
              <w:spacing w:before="0" w:beforeAutospacing="0" w:after="0" w:afterAutospacing="0" w:line="276" w:lineRule="auto"/>
              <w:jc w:val="center"/>
              <w:rPr>
                <w:rFonts w:ascii="Century Gothic" w:eastAsia="Calibri" w:hAnsi="Century Gothic" w:cs="Times New Roman"/>
                <w:b w:val="0"/>
                <w:bCs w:val="0"/>
                <w:sz w:val="20"/>
                <w:szCs w:val="20"/>
                <w:lang w:eastAsia="en-US"/>
              </w:rPr>
            </w:pPr>
            <w:r w:rsidRPr="002D0782">
              <w:rPr>
                <w:rFonts w:ascii="Century Gothic" w:eastAsia="Calibri" w:hAnsi="Century Gothic" w:cs="Times New Roman"/>
                <w:b w:val="0"/>
                <w:bCs w:val="0"/>
                <w:sz w:val="20"/>
                <w:szCs w:val="20"/>
                <w:lang w:eastAsia="en-US"/>
              </w:rPr>
              <w:t>ΠΡΩΤΟΒΑΘΜΙΑΣ ΚΑΙ ΔΕΥΤΕΡΟΒΑΘΜΙΑΣ ΕΚΠΑΙΔΕΥΣΗΣ</w:t>
            </w:r>
          </w:p>
          <w:p w:rsidR="008D381F" w:rsidRPr="002D0782" w:rsidRDefault="00CF2948" w:rsidP="004728AE">
            <w:pPr>
              <w:spacing w:after="0"/>
              <w:jc w:val="center"/>
              <w:rPr>
                <w:rFonts w:ascii="Century Gothic" w:hAnsi="Century Gothic"/>
                <w:sz w:val="20"/>
                <w:szCs w:val="20"/>
              </w:rPr>
            </w:pPr>
            <w:r w:rsidRPr="002D0782">
              <w:rPr>
                <w:rFonts w:ascii="Century Gothic" w:hAnsi="Century Gothic"/>
                <w:sz w:val="20"/>
                <w:szCs w:val="20"/>
              </w:rPr>
              <w:t xml:space="preserve">     ΔΙΕΥΘΥΝΣ</w:t>
            </w:r>
            <w:r w:rsidRPr="002D0782">
              <w:rPr>
                <w:rFonts w:ascii="Century Gothic" w:hAnsi="Century Gothic"/>
                <w:sz w:val="20"/>
                <w:szCs w:val="20"/>
                <w:lang w:val="en-US"/>
              </w:rPr>
              <w:t>E</w:t>
            </w:r>
            <w:r w:rsidRPr="002D0782">
              <w:rPr>
                <w:rFonts w:ascii="Century Gothic" w:hAnsi="Century Gothic"/>
                <w:sz w:val="20"/>
                <w:szCs w:val="20"/>
              </w:rPr>
              <w:t>ΙΣ</w:t>
            </w:r>
            <w:r w:rsidR="00030BB3" w:rsidRPr="002D0782">
              <w:rPr>
                <w:rFonts w:ascii="Century Gothic" w:hAnsi="Century Gothic"/>
                <w:sz w:val="20"/>
                <w:szCs w:val="20"/>
              </w:rPr>
              <w:t xml:space="preserve"> ΣΠΟΥΔΩ</w:t>
            </w:r>
            <w:r w:rsidR="00B2653F" w:rsidRPr="002D0782">
              <w:rPr>
                <w:rFonts w:ascii="Century Gothic" w:hAnsi="Century Gothic"/>
                <w:sz w:val="20"/>
                <w:szCs w:val="20"/>
              </w:rPr>
              <w:t>Ν ΠPΩΤΟΒΑΘΜΙΑΣ</w:t>
            </w:r>
            <w:r w:rsidRPr="002D0782">
              <w:rPr>
                <w:rFonts w:ascii="Century Gothic" w:hAnsi="Century Gothic"/>
                <w:sz w:val="20"/>
                <w:szCs w:val="20"/>
              </w:rPr>
              <w:t xml:space="preserve"> &amp; ΔΕΥΤΕΡΟΒΑΘΜΙΑΣ ΕΚΠΑΙΔΕΥΣΗΣ</w:t>
            </w:r>
          </w:p>
          <w:p w:rsidR="008D381F" w:rsidRPr="002D0782" w:rsidRDefault="00030BB3" w:rsidP="004728AE">
            <w:pPr>
              <w:spacing w:after="0"/>
              <w:rPr>
                <w:rFonts w:ascii="Century Gothic" w:hAnsi="Century Gothic"/>
                <w:sz w:val="20"/>
                <w:szCs w:val="20"/>
              </w:rPr>
            </w:pPr>
            <w:r w:rsidRPr="002D0782">
              <w:rPr>
                <w:rFonts w:ascii="Century Gothic" w:hAnsi="Century Gothic"/>
                <w:sz w:val="20"/>
                <w:szCs w:val="20"/>
              </w:rPr>
              <w:t xml:space="preserve"> </w:t>
            </w:r>
            <w:r w:rsidR="008D381F" w:rsidRPr="002D0782">
              <w:rPr>
                <w:rFonts w:ascii="Century Gothic" w:hAnsi="Century Gothic"/>
                <w:sz w:val="20"/>
                <w:szCs w:val="20"/>
              </w:rPr>
              <w:t xml:space="preserve">  </w:t>
            </w:r>
          </w:p>
          <w:p w:rsidR="008D381F" w:rsidRPr="002D0782" w:rsidRDefault="008D381F" w:rsidP="004728AE">
            <w:pPr>
              <w:tabs>
                <w:tab w:val="center" w:pos="4153"/>
                <w:tab w:val="right" w:pos="8306"/>
              </w:tabs>
              <w:spacing w:after="0"/>
              <w:jc w:val="center"/>
              <w:rPr>
                <w:rFonts w:ascii="Century Gothic" w:hAnsi="Century Gothic"/>
                <w:sz w:val="20"/>
                <w:szCs w:val="20"/>
              </w:rPr>
            </w:pPr>
            <w:r w:rsidRPr="002D0782">
              <w:rPr>
                <w:rFonts w:ascii="Century Gothic" w:hAnsi="Century Gothic"/>
                <w:sz w:val="20"/>
                <w:szCs w:val="20"/>
              </w:rPr>
              <w:t>---</w:t>
            </w:r>
          </w:p>
        </w:tc>
        <w:tc>
          <w:tcPr>
            <w:tcW w:w="4377" w:type="dxa"/>
            <w:vMerge/>
          </w:tcPr>
          <w:p w:rsidR="008D381F" w:rsidRPr="002D0782" w:rsidRDefault="008D381F" w:rsidP="004728AE">
            <w:pPr>
              <w:tabs>
                <w:tab w:val="center" w:pos="4153"/>
                <w:tab w:val="right" w:pos="8306"/>
              </w:tabs>
              <w:rPr>
                <w:rFonts w:ascii="Century Gothic" w:hAnsi="Century Gothic"/>
                <w:sz w:val="20"/>
                <w:szCs w:val="20"/>
              </w:rPr>
            </w:pPr>
          </w:p>
        </w:tc>
      </w:tr>
      <w:tr w:rsidR="008D381F" w:rsidRPr="002D0782" w:rsidTr="008D381F">
        <w:trPr>
          <w:trHeight w:val="280"/>
        </w:trPr>
        <w:tc>
          <w:tcPr>
            <w:tcW w:w="1367" w:type="dxa"/>
            <w:noWrap/>
          </w:tcPr>
          <w:p w:rsidR="008D381F" w:rsidRPr="002D0782" w:rsidRDefault="008D381F" w:rsidP="004728AE">
            <w:pPr>
              <w:tabs>
                <w:tab w:val="center" w:pos="4153"/>
                <w:tab w:val="right" w:pos="8306"/>
              </w:tabs>
              <w:spacing w:after="0"/>
              <w:rPr>
                <w:rFonts w:ascii="Century Gothic" w:hAnsi="Century Gothic"/>
                <w:sz w:val="20"/>
                <w:szCs w:val="20"/>
              </w:rPr>
            </w:pPr>
            <w:proofErr w:type="spellStart"/>
            <w:r w:rsidRPr="002D0782">
              <w:rPr>
                <w:rFonts w:ascii="Century Gothic" w:hAnsi="Century Gothic"/>
                <w:sz w:val="20"/>
                <w:szCs w:val="20"/>
              </w:rPr>
              <w:t>Ταχ</w:t>
            </w:r>
            <w:proofErr w:type="spellEnd"/>
            <w:r w:rsidRPr="002D0782">
              <w:rPr>
                <w:rFonts w:ascii="Century Gothic" w:hAnsi="Century Gothic"/>
                <w:sz w:val="20"/>
                <w:szCs w:val="20"/>
              </w:rPr>
              <w:t>. Δ/νση</w:t>
            </w:r>
          </w:p>
        </w:tc>
        <w:tc>
          <w:tcPr>
            <w:tcW w:w="290" w:type="dxa"/>
            <w:noWrap/>
          </w:tcPr>
          <w:p w:rsidR="008D381F" w:rsidRPr="002D0782" w:rsidRDefault="008D381F" w:rsidP="004728AE">
            <w:pPr>
              <w:tabs>
                <w:tab w:val="center" w:pos="4153"/>
                <w:tab w:val="right" w:pos="8306"/>
              </w:tabs>
              <w:spacing w:after="0"/>
              <w:rPr>
                <w:rFonts w:ascii="Century Gothic" w:hAnsi="Century Gothic"/>
                <w:sz w:val="20"/>
                <w:szCs w:val="20"/>
              </w:rPr>
            </w:pPr>
            <w:r w:rsidRPr="002D0782">
              <w:rPr>
                <w:rFonts w:ascii="Century Gothic" w:hAnsi="Century Gothic"/>
                <w:sz w:val="20"/>
                <w:szCs w:val="20"/>
              </w:rPr>
              <w:t>:</w:t>
            </w:r>
          </w:p>
        </w:tc>
        <w:tc>
          <w:tcPr>
            <w:tcW w:w="3572" w:type="dxa"/>
            <w:noWrap/>
          </w:tcPr>
          <w:p w:rsidR="008D381F" w:rsidRPr="002D0782" w:rsidRDefault="008D381F" w:rsidP="004728AE">
            <w:pPr>
              <w:tabs>
                <w:tab w:val="center" w:pos="4153"/>
                <w:tab w:val="right" w:pos="8306"/>
              </w:tabs>
              <w:spacing w:after="0"/>
              <w:rPr>
                <w:rFonts w:ascii="Century Gothic" w:hAnsi="Century Gothic"/>
                <w:sz w:val="20"/>
                <w:szCs w:val="20"/>
              </w:rPr>
            </w:pPr>
            <w:r w:rsidRPr="002D0782">
              <w:rPr>
                <w:rFonts w:ascii="Century Gothic" w:hAnsi="Century Gothic"/>
                <w:sz w:val="20"/>
                <w:szCs w:val="20"/>
              </w:rPr>
              <w:t xml:space="preserve">Α. Παπανδρέου 37 </w:t>
            </w:r>
          </w:p>
        </w:tc>
        <w:tc>
          <w:tcPr>
            <w:tcW w:w="4377" w:type="dxa"/>
            <w:vMerge/>
          </w:tcPr>
          <w:p w:rsidR="008D381F" w:rsidRPr="002D0782" w:rsidRDefault="008D381F" w:rsidP="004728AE">
            <w:pPr>
              <w:tabs>
                <w:tab w:val="center" w:pos="4153"/>
                <w:tab w:val="right" w:pos="8306"/>
              </w:tabs>
              <w:autoSpaceDE w:val="0"/>
              <w:autoSpaceDN w:val="0"/>
              <w:adjustRightInd w:val="0"/>
              <w:rPr>
                <w:rFonts w:ascii="Century Gothic" w:hAnsi="Century Gothic" w:cs="MgHelveticaUCPol"/>
                <w:b/>
                <w:sz w:val="20"/>
                <w:szCs w:val="20"/>
              </w:rPr>
            </w:pPr>
          </w:p>
        </w:tc>
      </w:tr>
      <w:tr w:rsidR="008D381F" w:rsidRPr="002D0782" w:rsidTr="008D381F">
        <w:tc>
          <w:tcPr>
            <w:tcW w:w="1367" w:type="dxa"/>
            <w:noWrap/>
          </w:tcPr>
          <w:p w:rsidR="008D381F" w:rsidRPr="002D0782" w:rsidRDefault="008D381F" w:rsidP="004728AE">
            <w:pPr>
              <w:tabs>
                <w:tab w:val="center" w:pos="4153"/>
                <w:tab w:val="right" w:pos="8306"/>
              </w:tabs>
              <w:spacing w:after="0"/>
              <w:rPr>
                <w:rFonts w:ascii="Century Gothic" w:hAnsi="Century Gothic"/>
                <w:sz w:val="20"/>
                <w:szCs w:val="20"/>
              </w:rPr>
            </w:pPr>
            <w:r w:rsidRPr="002D0782">
              <w:rPr>
                <w:rFonts w:ascii="Century Gothic" w:hAnsi="Century Gothic"/>
                <w:sz w:val="20"/>
                <w:szCs w:val="20"/>
              </w:rPr>
              <w:t>Τ.Κ. - Πόλη</w:t>
            </w:r>
          </w:p>
        </w:tc>
        <w:tc>
          <w:tcPr>
            <w:tcW w:w="290" w:type="dxa"/>
            <w:noWrap/>
          </w:tcPr>
          <w:p w:rsidR="008D381F" w:rsidRPr="002D0782" w:rsidRDefault="008D381F" w:rsidP="004728AE">
            <w:pPr>
              <w:tabs>
                <w:tab w:val="center" w:pos="4153"/>
                <w:tab w:val="right" w:pos="8306"/>
              </w:tabs>
              <w:spacing w:after="0"/>
              <w:rPr>
                <w:rFonts w:ascii="Century Gothic" w:hAnsi="Century Gothic"/>
                <w:sz w:val="20"/>
                <w:szCs w:val="20"/>
              </w:rPr>
            </w:pPr>
            <w:r w:rsidRPr="002D0782">
              <w:rPr>
                <w:rFonts w:ascii="Century Gothic" w:hAnsi="Century Gothic"/>
                <w:sz w:val="20"/>
                <w:szCs w:val="20"/>
              </w:rPr>
              <w:t>:</w:t>
            </w:r>
          </w:p>
        </w:tc>
        <w:tc>
          <w:tcPr>
            <w:tcW w:w="3572" w:type="dxa"/>
            <w:noWrap/>
          </w:tcPr>
          <w:p w:rsidR="008D381F" w:rsidRPr="002D0782" w:rsidRDefault="008D381F" w:rsidP="004728AE">
            <w:pPr>
              <w:tabs>
                <w:tab w:val="center" w:pos="4153"/>
                <w:tab w:val="right" w:pos="8306"/>
              </w:tabs>
              <w:spacing w:after="0"/>
              <w:rPr>
                <w:rFonts w:ascii="Century Gothic" w:hAnsi="Century Gothic"/>
                <w:sz w:val="20"/>
                <w:szCs w:val="20"/>
              </w:rPr>
            </w:pPr>
            <w:r w:rsidRPr="002D0782">
              <w:rPr>
                <w:rFonts w:ascii="Century Gothic" w:hAnsi="Century Gothic"/>
                <w:sz w:val="20"/>
                <w:szCs w:val="20"/>
              </w:rPr>
              <w:t>151  80 -  Μαρούσι</w:t>
            </w:r>
          </w:p>
        </w:tc>
        <w:tc>
          <w:tcPr>
            <w:tcW w:w="4377" w:type="dxa"/>
            <w:vMerge/>
          </w:tcPr>
          <w:p w:rsidR="008D381F" w:rsidRPr="002D0782" w:rsidRDefault="008D381F" w:rsidP="004728AE">
            <w:pPr>
              <w:tabs>
                <w:tab w:val="center" w:pos="4153"/>
                <w:tab w:val="right" w:pos="8306"/>
              </w:tabs>
              <w:rPr>
                <w:rFonts w:ascii="Century Gothic" w:hAnsi="Century Gothic"/>
                <w:b/>
                <w:sz w:val="20"/>
                <w:szCs w:val="20"/>
              </w:rPr>
            </w:pPr>
          </w:p>
        </w:tc>
      </w:tr>
      <w:tr w:rsidR="008D381F" w:rsidRPr="00487D21" w:rsidTr="008D381F">
        <w:tc>
          <w:tcPr>
            <w:tcW w:w="1367" w:type="dxa"/>
            <w:noWrap/>
          </w:tcPr>
          <w:p w:rsidR="008D381F" w:rsidRPr="002D0782" w:rsidRDefault="008D381F" w:rsidP="004728AE">
            <w:pPr>
              <w:tabs>
                <w:tab w:val="center" w:pos="4153"/>
                <w:tab w:val="right" w:pos="8306"/>
              </w:tabs>
              <w:spacing w:after="0"/>
              <w:rPr>
                <w:rFonts w:ascii="Century Gothic" w:hAnsi="Century Gothic"/>
                <w:sz w:val="20"/>
                <w:szCs w:val="20"/>
                <w:lang w:val="en-US"/>
              </w:rPr>
            </w:pPr>
            <w:r w:rsidRPr="002D0782">
              <w:rPr>
                <w:rFonts w:ascii="Century Gothic" w:hAnsi="Century Gothic"/>
                <w:sz w:val="20"/>
                <w:szCs w:val="20"/>
              </w:rPr>
              <w:t>Ιστοσελίδα</w:t>
            </w:r>
          </w:p>
          <w:p w:rsidR="008D381F" w:rsidRPr="002D0782" w:rsidRDefault="008D381F" w:rsidP="004728AE">
            <w:pPr>
              <w:tabs>
                <w:tab w:val="center" w:pos="4153"/>
                <w:tab w:val="right" w:pos="8306"/>
              </w:tabs>
              <w:spacing w:after="0"/>
              <w:rPr>
                <w:rFonts w:ascii="Century Gothic" w:hAnsi="Century Gothic"/>
                <w:sz w:val="20"/>
                <w:szCs w:val="20"/>
                <w:lang w:val="en-US"/>
              </w:rPr>
            </w:pPr>
            <w:r w:rsidRPr="002D0782">
              <w:rPr>
                <w:rFonts w:ascii="Century Gothic" w:hAnsi="Century Gothic"/>
                <w:sz w:val="20"/>
                <w:szCs w:val="20"/>
                <w:lang w:val="en-US"/>
              </w:rPr>
              <w:t>Email</w:t>
            </w:r>
          </w:p>
        </w:tc>
        <w:tc>
          <w:tcPr>
            <w:tcW w:w="290" w:type="dxa"/>
            <w:noWrap/>
          </w:tcPr>
          <w:p w:rsidR="008D381F" w:rsidRPr="002D0782" w:rsidRDefault="008D381F" w:rsidP="004728AE">
            <w:pPr>
              <w:tabs>
                <w:tab w:val="center" w:pos="4153"/>
                <w:tab w:val="right" w:pos="8306"/>
              </w:tabs>
              <w:spacing w:after="0"/>
              <w:rPr>
                <w:rFonts w:ascii="Century Gothic" w:hAnsi="Century Gothic"/>
                <w:sz w:val="20"/>
                <w:szCs w:val="20"/>
                <w:lang w:val="en-US"/>
              </w:rPr>
            </w:pPr>
            <w:r w:rsidRPr="002D0782">
              <w:rPr>
                <w:rFonts w:ascii="Century Gothic" w:hAnsi="Century Gothic"/>
                <w:sz w:val="20"/>
                <w:szCs w:val="20"/>
              </w:rPr>
              <w:t>:</w:t>
            </w:r>
          </w:p>
          <w:p w:rsidR="008D381F" w:rsidRPr="002D0782" w:rsidRDefault="008D381F" w:rsidP="004728AE">
            <w:pPr>
              <w:tabs>
                <w:tab w:val="center" w:pos="4153"/>
                <w:tab w:val="right" w:pos="8306"/>
              </w:tabs>
              <w:spacing w:after="0"/>
              <w:rPr>
                <w:rFonts w:ascii="Century Gothic" w:hAnsi="Century Gothic"/>
                <w:sz w:val="20"/>
                <w:szCs w:val="20"/>
                <w:lang w:val="en-US"/>
              </w:rPr>
            </w:pPr>
            <w:r w:rsidRPr="002D0782">
              <w:rPr>
                <w:rFonts w:ascii="Century Gothic" w:hAnsi="Century Gothic"/>
                <w:sz w:val="20"/>
                <w:szCs w:val="20"/>
                <w:lang w:val="en-US"/>
              </w:rPr>
              <w:t>:</w:t>
            </w:r>
          </w:p>
        </w:tc>
        <w:tc>
          <w:tcPr>
            <w:tcW w:w="3572" w:type="dxa"/>
            <w:noWrap/>
          </w:tcPr>
          <w:p w:rsidR="008D381F" w:rsidRPr="002D0782" w:rsidRDefault="00E627FD" w:rsidP="004728AE">
            <w:pPr>
              <w:tabs>
                <w:tab w:val="center" w:pos="4153"/>
                <w:tab w:val="right" w:pos="8306"/>
              </w:tabs>
              <w:spacing w:after="0"/>
              <w:rPr>
                <w:rFonts w:ascii="Century Gothic" w:hAnsi="Century Gothic"/>
                <w:sz w:val="20"/>
                <w:szCs w:val="20"/>
                <w:lang w:val="en-US"/>
              </w:rPr>
            </w:pPr>
            <w:hyperlink r:id="rId9" w:history="1">
              <w:r w:rsidR="008D381F" w:rsidRPr="002D0782">
                <w:rPr>
                  <w:rStyle w:val="-"/>
                  <w:rFonts w:ascii="Century Gothic" w:hAnsi="Century Gothic"/>
                  <w:sz w:val="20"/>
                  <w:szCs w:val="20"/>
                  <w:lang w:val="en-US"/>
                </w:rPr>
                <w:t>www.minedu.gov.gr</w:t>
              </w:r>
            </w:hyperlink>
          </w:p>
          <w:p w:rsidR="008D381F" w:rsidRPr="002D0782" w:rsidRDefault="00E627FD" w:rsidP="004728AE">
            <w:pPr>
              <w:tabs>
                <w:tab w:val="center" w:pos="4153"/>
                <w:tab w:val="right" w:pos="8306"/>
              </w:tabs>
              <w:spacing w:after="0"/>
              <w:rPr>
                <w:rFonts w:ascii="Century Gothic" w:hAnsi="Century Gothic"/>
                <w:sz w:val="20"/>
                <w:szCs w:val="20"/>
                <w:lang w:val="en-US"/>
              </w:rPr>
            </w:pPr>
            <w:hyperlink r:id="rId10" w:history="1">
              <w:r w:rsidR="008D381F" w:rsidRPr="002D0782">
                <w:rPr>
                  <w:rStyle w:val="-"/>
                  <w:rFonts w:ascii="Century Gothic" w:hAnsi="Century Gothic"/>
                  <w:sz w:val="20"/>
                  <w:szCs w:val="20"/>
                  <w:lang w:val="en-US"/>
                </w:rPr>
                <w:t>spudonpe@minedu.gov.gr</w:t>
              </w:r>
            </w:hyperlink>
          </w:p>
        </w:tc>
        <w:tc>
          <w:tcPr>
            <w:tcW w:w="4377" w:type="dxa"/>
            <w:vMerge/>
          </w:tcPr>
          <w:p w:rsidR="008D381F" w:rsidRPr="002D0782" w:rsidRDefault="008D381F" w:rsidP="004728AE">
            <w:pPr>
              <w:tabs>
                <w:tab w:val="center" w:pos="4153"/>
                <w:tab w:val="right" w:pos="8306"/>
              </w:tabs>
              <w:rPr>
                <w:rFonts w:ascii="Century Gothic" w:hAnsi="Century Gothic"/>
                <w:b/>
                <w:sz w:val="20"/>
                <w:szCs w:val="20"/>
                <w:lang w:val="en-US"/>
              </w:rPr>
            </w:pPr>
          </w:p>
        </w:tc>
      </w:tr>
      <w:tr w:rsidR="008D381F" w:rsidRPr="002D0782" w:rsidTr="008D381F">
        <w:trPr>
          <w:trHeight w:val="410"/>
        </w:trPr>
        <w:tc>
          <w:tcPr>
            <w:tcW w:w="1367" w:type="dxa"/>
            <w:noWrap/>
          </w:tcPr>
          <w:p w:rsidR="008D381F" w:rsidRPr="002D0782" w:rsidRDefault="008D381F" w:rsidP="004728AE">
            <w:pPr>
              <w:tabs>
                <w:tab w:val="center" w:pos="4153"/>
                <w:tab w:val="right" w:pos="8306"/>
              </w:tabs>
              <w:spacing w:after="0"/>
              <w:rPr>
                <w:rFonts w:ascii="Century Gothic" w:hAnsi="Century Gothic"/>
                <w:sz w:val="20"/>
                <w:szCs w:val="20"/>
              </w:rPr>
            </w:pPr>
            <w:r w:rsidRPr="002D0782">
              <w:rPr>
                <w:rFonts w:ascii="Century Gothic" w:hAnsi="Century Gothic" w:cs="Arial"/>
                <w:sz w:val="20"/>
                <w:szCs w:val="20"/>
              </w:rPr>
              <w:t xml:space="preserve">Πληροφορίες: </w:t>
            </w:r>
          </w:p>
        </w:tc>
        <w:tc>
          <w:tcPr>
            <w:tcW w:w="290" w:type="dxa"/>
            <w:noWrap/>
          </w:tcPr>
          <w:p w:rsidR="008D381F" w:rsidRPr="002D0782" w:rsidRDefault="008D381F" w:rsidP="004728AE">
            <w:pPr>
              <w:tabs>
                <w:tab w:val="center" w:pos="4153"/>
                <w:tab w:val="right" w:pos="8306"/>
              </w:tabs>
              <w:spacing w:after="0"/>
              <w:rPr>
                <w:rFonts w:ascii="Century Gothic" w:hAnsi="Century Gothic"/>
                <w:sz w:val="20"/>
                <w:szCs w:val="20"/>
                <w:lang w:val="en-US"/>
              </w:rPr>
            </w:pPr>
            <w:r w:rsidRPr="002D0782">
              <w:rPr>
                <w:rFonts w:ascii="Century Gothic" w:hAnsi="Century Gothic"/>
                <w:sz w:val="20"/>
                <w:szCs w:val="20"/>
              </w:rPr>
              <w:t>:</w:t>
            </w:r>
          </w:p>
        </w:tc>
        <w:tc>
          <w:tcPr>
            <w:tcW w:w="3572" w:type="dxa"/>
            <w:noWrap/>
          </w:tcPr>
          <w:p w:rsidR="008D381F" w:rsidRPr="002D0782" w:rsidRDefault="008D381F" w:rsidP="00B11199">
            <w:pPr>
              <w:spacing w:after="0"/>
              <w:rPr>
                <w:rFonts w:ascii="Century Gothic" w:hAnsi="Century Gothic" w:cs="Arial"/>
                <w:sz w:val="20"/>
                <w:szCs w:val="20"/>
                <w:lang w:val="en-US"/>
              </w:rPr>
            </w:pPr>
            <w:r w:rsidRPr="002D0782">
              <w:rPr>
                <w:rFonts w:ascii="Century Gothic" w:hAnsi="Century Gothic" w:cs="Arial"/>
                <w:sz w:val="20"/>
                <w:szCs w:val="20"/>
              </w:rPr>
              <w:t xml:space="preserve">Κ. </w:t>
            </w:r>
            <w:proofErr w:type="spellStart"/>
            <w:r w:rsidRPr="002D0782">
              <w:rPr>
                <w:rFonts w:ascii="Century Gothic" w:hAnsi="Century Gothic" w:cs="Arial"/>
                <w:sz w:val="20"/>
                <w:szCs w:val="20"/>
              </w:rPr>
              <w:t>Παπαχρήστος</w:t>
            </w:r>
            <w:proofErr w:type="spellEnd"/>
          </w:p>
          <w:p w:rsidR="00875234" w:rsidRPr="002D0782" w:rsidRDefault="00875234" w:rsidP="00B11199">
            <w:pPr>
              <w:spacing w:after="0"/>
              <w:rPr>
                <w:rFonts w:ascii="Century Gothic" w:hAnsi="Century Gothic" w:cs="Arial"/>
                <w:sz w:val="20"/>
                <w:szCs w:val="20"/>
              </w:rPr>
            </w:pPr>
            <w:r w:rsidRPr="002D0782">
              <w:rPr>
                <w:rFonts w:ascii="Century Gothic" w:hAnsi="Century Gothic" w:cs="Arial"/>
                <w:sz w:val="20"/>
                <w:szCs w:val="20"/>
              </w:rPr>
              <w:t>Στ. Μερκούρης</w:t>
            </w:r>
          </w:p>
          <w:p w:rsidR="008D381F" w:rsidRPr="002D0782" w:rsidRDefault="008D381F" w:rsidP="004728AE">
            <w:pPr>
              <w:spacing w:after="0"/>
              <w:ind w:left="110"/>
              <w:rPr>
                <w:rFonts w:ascii="Century Gothic" w:hAnsi="Century Gothic" w:cs="Arial"/>
                <w:sz w:val="20"/>
                <w:szCs w:val="20"/>
                <w:lang w:val="en-US"/>
              </w:rPr>
            </w:pPr>
          </w:p>
        </w:tc>
        <w:tc>
          <w:tcPr>
            <w:tcW w:w="4377" w:type="dxa"/>
            <w:vMerge/>
          </w:tcPr>
          <w:p w:rsidR="008D381F" w:rsidRPr="002D0782" w:rsidRDefault="008D381F" w:rsidP="004728AE">
            <w:pPr>
              <w:tabs>
                <w:tab w:val="center" w:pos="4153"/>
                <w:tab w:val="right" w:pos="8306"/>
              </w:tabs>
              <w:rPr>
                <w:rFonts w:ascii="Century Gothic" w:hAnsi="Century Gothic"/>
                <w:b/>
                <w:sz w:val="20"/>
                <w:szCs w:val="20"/>
              </w:rPr>
            </w:pPr>
          </w:p>
        </w:tc>
      </w:tr>
      <w:tr w:rsidR="008D381F" w:rsidRPr="002D0782" w:rsidTr="00B54D88">
        <w:trPr>
          <w:trHeight w:val="1311"/>
        </w:trPr>
        <w:tc>
          <w:tcPr>
            <w:tcW w:w="1367" w:type="dxa"/>
            <w:noWrap/>
          </w:tcPr>
          <w:p w:rsidR="008D381F" w:rsidRPr="002D0782" w:rsidRDefault="008D381F" w:rsidP="004728AE">
            <w:pPr>
              <w:tabs>
                <w:tab w:val="center" w:pos="4153"/>
                <w:tab w:val="right" w:pos="8306"/>
              </w:tabs>
              <w:spacing w:after="0"/>
              <w:rPr>
                <w:rFonts w:ascii="Century Gothic" w:hAnsi="Century Gothic"/>
                <w:sz w:val="20"/>
                <w:szCs w:val="20"/>
              </w:rPr>
            </w:pPr>
            <w:r w:rsidRPr="002D0782">
              <w:rPr>
                <w:rFonts w:ascii="Century Gothic" w:hAnsi="Century Gothic" w:cs="Arial"/>
                <w:sz w:val="20"/>
                <w:szCs w:val="20"/>
              </w:rPr>
              <w:t xml:space="preserve">Τηλέφωνα:      </w:t>
            </w:r>
          </w:p>
          <w:p w:rsidR="008D381F" w:rsidRPr="002D0782" w:rsidRDefault="008D381F" w:rsidP="004728AE">
            <w:pPr>
              <w:tabs>
                <w:tab w:val="center" w:pos="4153"/>
                <w:tab w:val="right" w:pos="8306"/>
              </w:tabs>
              <w:spacing w:after="0"/>
              <w:rPr>
                <w:rFonts w:ascii="Century Gothic" w:hAnsi="Century Gothic"/>
                <w:sz w:val="20"/>
                <w:szCs w:val="20"/>
              </w:rPr>
            </w:pPr>
          </w:p>
          <w:p w:rsidR="008D381F" w:rsidRPr="002D0782" w:rsidRDefault="008D381F" w:rsidP="004728AE">
            <w:pPr>
              <w:tabs>
                <w:tab w:val="center" w:pos="4153"/>
                <w:tab w:val="right" w:pos="8306"/>
              </w:tabs>
              <w:spacing w:after="0"/>
              <w:rPr>
                <w:rFonts w:ascii="Century Gothic" w:hAnsi="Century Gothic"/>
                <w:sz w:val="20"/>
                <w:szCs w:val="20"/>
              </w:rPr>
            </w:pPr>
            <w:r w:rsidRPr="002D0782">
              <w:rPr>
                <w:rFonts w:ascii="Century Gothic" w:hAnsi="Century Gothic"/>
                <w:sz w:val="20"/>
                <w:szCs w:val="20"/>
                <w:lang w:val="en-US"/>
              </w:rPr>
              <w:t>Fax</w:t>
            </w:r>
          </w:p>
        </w:tc>
        <w:tc>
          <w:tcPr>
            <w:tcW w:w="290" w:type="dxa"/>
            <w:noWrap/>
          </w:tcPr>
          <w:p w:rsidR="008D381F" w:rsidRPr="002D0782" w:rsidRDefault="008D381F" w:rsidP="004728AE">
            <w:pPr>
              <w:tabs>
                <w:tab w:val="center" w:pos="4153"/>
                <w:tab w:val="right" w:pos="8306"/>
              </w:tabs>
              <w:spacing w:after="0"/>
              <w:rPr>
                <w:rFonts w:ascii="Century Gothic" w:hAnsi="Century Gothic"/>
                <w:sz w:val="20"/>
                <w:szCs w:val="20"/>
              </w:rPr>
            </w:pPr>
            <w:r w:rsidRPr="002D0782">
              <w:rPr>
                <w:rFonts w:ascii="Century Gothic" w:hAnsi="Century Gothic"/>
                <w:sz w:val="20"/>
                <w:szCs w:val="20"/>
              </w:rPr>
              <w:t>:</w:t>
            </w:r>
          </w:p>
          <w:p w:rsidR="008D381F" w:rsidRPr="002D0782" w:rsidRDefault="008D381F" w:rsidP="004728AE">
            <w:pPr>
              <w:tabs>
                <w:tab w:val="center" w:pos="4153"/>
                <w:tab w:val="right" w:pos="8306"/>
              </w:tabs>
              <w:spacing w:after="0"/>
              <w:rPr>
                <w:rFonts w:ascii="Century Gothic" w:hAnsi="Century Gothic"/>
                <w:sz w:val="20"/>
                <w:szCs w:val="20"/>
              </w:rPr>
            </w:pPr>
          </w:p>
          <w:p w:rsidR="008D381F" w:rsidRPr="002D0782" w:rsidRDefault="00B54D88" w:rsidP="004728AE">
            <w:pPr>
              <w:tabs>
                <w:tab w:val="center" w:pos="4153"/>
                <w:tab w:val="right" w:pos="8306"/>
              </w:tabs>
              <w:spacing w:after="0"/>
              <w:rPr>
                <w:rFonts w:ascii="Century Gothic" w:hAnsi="Century Gothic"/>
                <w:sz w:val="20"/>
                <w:szCs w:val="20"/>
              </w:rPr>
            </w:pPr>
            <w:r w:rsidRPr="002D0782">
              <w:rPr>
                <w:rFonts w:ascii="Century Gothic" w:hAnsi="Century Gothic"/>
                <w:sz w:val="20"/>
                <w:szCs w:val="20"/>
              </w:rPr>
              <w:t>:</w:t>
            </w:r>
          </w:p>
          <w:p w:rsidR="008D381F" w:rsidRPr="002D0782" w:rsidRDefault="008D381F" w:rsidP="004728AE">
            <w:pPr>
              <w:tabs>
                <w:tab w:val="center" w:pos="4153"/>
                <w:tab w:val="right" w:pos="8306"/>
              </w:tabs>
              <w:spacing w:after="0"/>
              <w:rPr>
                <w:rFonts w:ascii="Century Gothic" w:hAnsi="Century Gothic"/>
                <w:sz w:val="20"/>
                <w:szCs w:val="20"/>
              </w:rPr>
            </w:pPr>
          </w:p>
          <w:p w:rsidR="008D381F" w:rsidRPr="002D0782" w:rsidRDefault="008D381F" w:rsidP="004728AE">
            <w:pPr>
              <w:tabs>
                <w:tab w:val="center" w:pos="4153"/>
                <w:tab w:val="right" w:pos="8306"/>
              </w:tabs>
              <w:spacing w:after="0"/>
              <w:rPr>
                <w:rFonts w:ascii="Century Gothic" w:hAnsi="Century Gothic"/>
                <w:sz w:val="20"/>
                <w:szCs w:val="20"/>
              </w:rPr>
            </w:pPr>
          </w:p>
          <w:p w:rsidR="008D381F" w:rsidRPr="002D0782" w:rsidRDefault="008D381F" w:rsidP="004728AE">
            <w:pPr>
              <w:tabs>
                <w:tab w:val="center" w:pos="4153"/>
                <w:tab w:val="right" w:pos="8306"/>
              </w:tabs>
              <w:spacing w:after="0"/>
              <w:rPr>
                <w:rFonts w:ascii="Century Gothic" w:hAnsi="Century Gothic"/>
                <w:sz w:val="20"/>
                <w:szCs w:val="20"/>
              </w:rPr>
            </w:pPr>
          </w:p>
        </w:tc>
        <w:tc>
          <w:tcPr>
            <w:tcW w:w="3572" w:type="dxa"/>
            <w:noWrap/>
          </w:tcPr>
          <w:p w:rsidR="008D381F" w:rsidRPr="002D0782" w:rsidRDefault="0028016D" w:rsidP="004728AE">
            <w:pPr>
              <w:spacing w:after="0"/>
              <w:rPr>
                <w:rFonts w:ascii="Century Gothic" w:hAnsi="Century Gothic" w:cs="Arial"/>
                <w:sz w:val="20"/>
                <w:szCs w:val="20"/>
              </w:rPr>
            </w:pPr>
            <w:r w:rsidRPr="002D0782">
              <w:rPr>
                <w:rFonts w:ascii="Century Gothic" w:hAnsi="Century Gothic" w:cs="Arial"/>
                <w:sz w:val="20"/>
                <w:szCs w:val="20"/>
              </w:rPr>
              <w:t>210 – 344 3</w:t>
            </w:r>
            <w:r w:rsidR="008D381F" w:rsidRPr="002D0782">
              <w:rPr>
                <w:rFonts w:ascii="Century Gothic" w:hAnsi="Century Gothic" w:cs="Arial"/>
                <w:sz w:val="20"/>
                <w:szCs w:val="20"/>
              </w:rPr>
              <w:t>605</w:t>
            </w:r>
          </w:p>
          <w:p w:rsidR="00B54D88" w:rsidRPr="002D0782" w:rsidRDefault="00B54D88" w:rsidP="004728AE">
            <w:pPr>
              <w:spacing w:after="0"/>
              <w:rPr>
                <w:rFonts w:ascii="Century Gothic" w:hAnsi="Century Gothic" w:cs="Arial"/>
                <w:sz w:val="20"/>
                <w:szCs w:val="20"/>
              </w:rPr>
            </w:pPr>
            <w:r w:rsidRPr="002D0782">
              <w:rPr>
                <w:rFonts w:ascii="Century Gothic" w:hAnsi="Century Gothic" w:cs="Arial"/>
                <w:sz w:val="20"/>
                <w:szCs w:val="20"/>
              </w:rPr>
              <w:t>210 – 344 2237</w:t>
            </w:r>
          </w:p>
          <w:p w:rsidR="00B54D88" w:rsidRPr="002D0782" w:rsidRDefault="00B54D88" w:rsidP="004728AE">
            <w:pPr>
              <w:spacing w:after="0"/>
              <w:rPr>
                <w:rFonts w:ascii="Century Gothic" w:hAnsi="Century Gothic" w:cs="Arial"/>
                <w:sz w:val="20"/>
                <w:szCs w:val="20"/>
              </w:rPr>
            </w:pPr>
            <w:r w:rsidRPr="002D0782">
              <w:rPr>
                <w:rFonts w:ascii="Century Gothic" w:hAnsi="Century Gothic" w:cs="Arial"/>
                <w:sz w:val="20"/>
                <w:szCs w:val="20"/>
              </w:rPr>
              <w:t>210 – 344 3354</w:t>
            </w:r>
          </w:p>
        </w:tc>
        <w:tc>
          <w:tcPr>
            <w:tcW w:w="4377" w:type="dxa"/>
            <w:vMerge/>
          </w:tcPr>
          <w:p w:rsidR="008D381F" w:rsidRPr="002D0782" w:rsidRDefault="008D381F" w:rsidP="004728AE">
            <w:pPr>
              <w:tabs>
                <w:tab w:val="center" w:pos="4153"/>
                <w:tab w:val="right" w:pos="8306"/>
              </w:tabs>
              <w:rPr>
                <w:rFonts w:ascii="Century Gothic" w:hAnsi="Century Gothic"/>
                <w:b/>
                <w:sz w:val="20"/>
                <w:szCs w:val="20"/>
              </w:rPr>
            </w:pPr>
          </w:p>
        </w:tc>
      </w:tr>
    </w:tbl>
    <w:p w:rsidR="00E92C93" w:rsidRPr="002D0782" w:rsidRDefault="000D3578" w:rsidP="004728AE">
      <w:pPr>
        <w:pStyle w:val="30"/>
        <w:spacing w:line="276" w:lineRule="auto"/>
        <w:ind w:firstLine="0"/>
        <w:rPr>
          <w:rFonts w:ascii="Century Gothic" w:hAnsi="Century Gothic"/>
          <w:b/>
          <w:bCs/>
          <w:color w:val="000000"/>
          <w:sz w:val="20"/>
          <w:szCs w:val="20"/>
        </w:rPr>
      </w:pPr>
      <w:r w:rsidRPr="002D0782">
        <w:rPr>
          <w:rFonts w:ascii="Century Gothic" w:hAnsi="Century Gothic"/>
          <w:b/>
          <w:bCs/>
          <w:color w:val="000000"/>
          <w:sz w:val="20"/>
          <w:szCs w:val="20"/>
        </w:rPr>
        <w:t>ΘΕΜΑ:</w:t>
      </w:r>
      <w:r w:rsidR="00B11199" w:rsidRPr="00B11199">
        <w:rPr>
          <w:rFonts w:ascii="Century Gothic" w:hAnsi="Century Gothic"/>
          <w:b/>
          <w:bCs/>
          <w:color w:val="000000"/>
          <w:sz w:val="20"/>
          <w:szCs w:val="20"/>
        </w:rPr>
        <w:t xml:space="preserve"> </w:t>
      </w:r>
      <w:r w:rsidR="00126A98" w:rsidRPr="002D0782">
        <w:rPr>
          <w:rFonts w:ascii="Century Gothic" w:hAnsi="Century Gothic"/>
          <w:b/>
          <w:bCs/>
          <w:color w:val="000000"/>
          <w:sz w:val="20"/>
          <w:szCs w:val="20"/>
        </w:rPr>
        <w:t>«</w:t>
      </w:r>
      <w:r w:rsidR="00815994" w:rsidRPr="002D0782">
        <w:rPr>
          <w:rFonts w:ascii="Century Gothic" w:hAnsi="Century Gothic"/>
          <w:b/>
          <w:bCs/>
          <w:color w:val="000000"/>
          <w:sz w:val="20"/>
          <w:szCs w:val="20"/>
        </w:rPr>
        <w:t>Π</w:t>
      </w:r>
      <w:r w:rsidR="00A25CE2" w:rsidRPr="002D0782">
        <w:rPr>
          <w:rFonts w:ascii="Century Gothic" w:hAnsi="Century Gothic"/>
          <w:b/>
          <w:bCs/>
          <w:color w:val="000000"/>
          <w:sz w:val="20"/>
          <w:szCs w:val="20"/>
        </w:rPr>
        <w:t xml:space="preserve">λαίσιο λειτουργίας του Παρατηρητηρίου </w:t>
      </w:r>
      <w:r w:rsidR="0071706F" w:rsidRPr="002D0782">
        <w:rPr>
          <w:rFonts w:ascii="Century Gothic" w:hAnsi="Century Gothic"/>
          <w:b/>
          <w:bCs/>
          <w:color w:val="000000"/>
          <w:sz w:val="20"/>
          <w:szCs w:val="20"/>
        </w:rPr>
        <w:t>για την Πρόληψη της Σχο</w:t>
      </w:r>
      <w:r w:rsidR="00156740" w:rsidRPr="002D0782">
        <w:rPr>
          <w:rFonts w:ascii="Century Gothic" w:hAnsi="Century Gothic"/>
          <w:b/>
          <w:bCs/>
          <w:color w:val="000000"/>
          <w:sz w:val="20"/>
          <w:szCs w:val="20"/>
        </w:rPr>
        <w:t>λι</w:t>
      </w:r>
      <w:r w:rsidR="00A25CE2" w:rsidRPr="002D0782">
        <w:rPr>
          <w:rFonts w:ascii="Century Gothic" w:hAnsi="Century Gothic"/>
          <w:b/>
          <w:bCs/>
          <w:color w:val="000000"/>
          <w:sz w:val="20"/>
          <w:szCs w:val="20"/>
        </w:rPr>
        <w:t>κής βίας και του Εκφοβισμού</w:t>
      </w:r>
      <w:r w:rsidR="00126A98" w:rsidRPr="002D0782">
        <w:rPr>
          <w:rFonts w:ascii="Century Gothic" w:hAnsi="Century Gothic"/>
          <w:b/>
          <w:bCs/>
          <w:color w:val="000000"/>
          <w:sz w:val="20"/>
          <w:szCs w:val="20"/>
        </w:rPr>
        <w:t>»</w:t>
      </w:r>
      <w:r w:rsidR="00D032AF" w:rsidRPr="002D0782">
        <w:rPr>
          <w:rFonts w:ascii="Century Gothic" w:hAnsi="Century Gothic"/>
          <w:b/>
          <w:bCs/>
          <w:color w:val="000000"/>
          <w:sz w:val="20"/>
          <w:szCs w:val="20"/>
        </w:rPr>
        <w:t>.</w:t>
      </w:r>
    </w:p>
    <w:p w:rsidR="0024586E" w:rsidRPr="002D0782" w:rsidRDefault="0024586E" w:rsidP="004728AE">
      <w:pPr>
        <w:pStyle w:val="30"/>
        <w:spacing w:line="276" w:lineRule="auto"/>
        <w:ind w:firstLine="0"/>
        <w:rPr>
          <w:rFonts w:ascii="Century Gothic" w:hAnsi="Century Gothic"/>
          <w:b/>
          <w:bCs/>
          <w:color w:val="000000"/>
          <w:sz w:val="20"/>
          <w:szCs w:val="20"/>
        </w:rPr>
      </w:pPr>
    </w:p>
    <w:p w:rsidR="00644272" w:rsidRPr="002D0782" w:rsidRDefault="00BA234B" w:rsidP="004728AE">
      <w:pPr>
        <w:spacing w:after="0"/>
        <w:ind w:firstLine="720"/>
        <w:jc w:val="both"/>
        <w:rPr>
          <w:rFonts w:ascii="Century Gothic" w:hAnsi="Century Gothic"/>
          <w:sz w:val="20"/>
          <w:szCs w:val="20"/>
        </w:rPr>
      </w:pPr>
      <w:r w:rsidRPr="00BA234B">
        <w:rPr>
          <w:rFonts w:ascii="Century Gothic" w:hAnsi="Century Gothic"/>
          <w:b/>
          <w:sz w:val="20"/>
          <w:szCs w:val="20"/>
        </w:rPr>
        <w:t>Στο</w:t>
      </w:r>
      <w:r w:rsidR="005835CC" w:rsidRPr="00BA234B">
        <w:rPr>
          <w:rFonts w:ascii="Century Gothic" w:hAnsi="Century Gothic"/>
          <w:b/>
          <w:sz w:val="20"/>
          <w:szCs w:val="20"/>
        </w:rPr>
        <w:t xml:space="preserve"> </w:t>
      </w:r>
      <w:r w:rsidR="00D032AF" w:rsidRPr="00BA234B">
        <w:rPr>
          <w:rFonts w:ascii="Century Gothic" w:hAnsi="Century Gothic"/>
          <w:b/>
          <w:sz w:val="20"/>
          <w:szCs w:val="20"/>
        </w:rPr>
        <w:t>Υπουργείο</w:t>
      </w:r>
      <w:r w:rsidR="00D032AF" w:rsidRPr="002D0782">
        <w:rPr>
          <w:rFonts w:ascii="Century Gothic" w:hAnsi="Century Gothic"/>
          <w:b/>
          <w:sz w:val="20"/>
          <w:szCs w:val="20"/>
        </w:rPr>
        <w:t xml:space="preserve"> Παιδείας </w:t>
      </w:r>
      <w:r w:rsidR="009F2423">
        <w:rPr>
          <w:rFonts w:ascii="Century Gothic" w:hAnsi="Century Gothic"/>
          <w:b/>
          <w:sz w:val="20"/>
          <w:szCs w:val="20"/>
        </w:rPr>
        <w:t>&amp; Θρησκευμάτων</w:t>
      </w:r>
      <w:r w:rsidR="00D032AF" w:rsidRPr="002D0782">
        <w:rPr>
          <w:rFonts w:ascii="Century Gothic" w:hAnsi="Century Gothic"/>
          <w:b/>
          <w:sz w:val="20"/>
          <w:szCs w:val="20"/>
        </w:rPr>
        <w:t xml:space="preserve"> </w:t>
      </w:r>
      <w:r>
        <w:rPr>
          <w:rFonts w:ascii="Century Gothic" w:hAnsi="Century Gothic"/>
          <w:b/>
          <w:sz w:val="20"/>
          <w:szCs w:val="20"/>
        </w:rPr>
        <w:t>λειτουργεί Παρατηρητήριο</w:t>
      </w:r>
      <w:r w:rsidR="00D032AF" w:rsidRPr="002D0782">
        <w:rPr>
          <w:rFonts w:ascii="Century Gothic" w:hAnsi="Century Gothic"/>
          <w:b/>
          <w:sz w:val="20"/>
          <w:szCs w:val="20"/>
        </w:rPr>
        <w:t xml:space="preserve"> για την Πρόληψη της Σχολικής Βίας και του Εκφοβισμού</w:t>
      </w:r>
      <w:r w:rsidR="00D032AF" w:rsidRPr="002D0782">
        <w:rPr>
          <w:rFonts w:ascii="Century Gothic" w:hAnsi="Century Gothic"/>
          <w:sz w:val="20"/>
          <w:szCs w:val="20"/>
        </w:rPr>
        <w:t xml:space="preserve">. </w:t>
      </w:r>
      <w:r w:rsidR="005835CC" w:rsidRPr="002D0782">
        <w:rPr>
          <w:rFonts w:ascii="Century Gothic" w:hAnsi="Century Gothic"/>
          <w:sz w:val="20"/>
          <w:szCs w:val="20"/>
        </w:rPr>
        <w:t>Τ</w:t>
      </w:r>
      <w:r w:rsidR="00D032AF" w:rsidRPr="002D0782">
        <w:rPr>
          <w:rFonts w:ascii="Century Gothic" w:hAnsi="Century Gothic"/>
          <w:sz w:val="20"/>
          <w:szCs w:val="20"/>
        </w:rPr>
        <w:t xml:space="preserve">ο Παρατηρητήριο έχει ως αποστολή το σχεδιασμό και την υλοποίηση δράσεων για την πρόληψη </w:t>
      </w:r>
      <w:r w:rsidR="005835CC" w:rsidRPr="002D0782">
        <w:rPr>
          <w:rFonts w:ascii="Century Gothic" w:hAnsi="Century Gothic"/>
          <w:sz w:val="20"/>
          <w:szCs w:val="20"/>
        </w:rPr>
        <w:t xml:space="preserve">και αντιμετώπιση </w:t>
      </w:r>
      <w:r w:rsidR="00D032AF" w:rsidRPr="002D0782">
        <w:rPr>
          <w:rFonts w:ascii="Century Gothic" w:hAnsi="Century Gothic"/>
          <w:sz w:val="20"/>
          <w:szCs w:val="20"/>
        </w:rPr>
        <w:t xml:space="preserve">της σχολικής βίας και του εκφοβισμού, την ταυτοποίηση, τη μελέτη και τη διοχέτευση προς διαχείριση σε πιστοποιημένους φορείς περιστατικών σχολικής βίας και εκφοβισμού.  </w:t>
      </w:r>
    </w:p>
    <w:p w:rsidR="00644272" w:rsidRPr="00B04316" w:rsidRDefault="00644272" w:rsidP="004728AE">
      <w:pPr>
        <w:spacing w:after="0"/>
        <w:ind w:firstLine="720"/>
        <w:jc w:val="both"/>
        <w:rPr>
          <w:rFonts w:ascii="Century Gothic" w:hAnsi="Century Gothic"/>
          <w:sz w:val="20"/>
          <w:szCs w:val="20"/>
        </w:rPr>
      </w:pPr>
      <w:r w:rsidRPr="002D0782">
        <w:rPr>
          <w:rFonts w:ascii="Century Gothic" w:hAnsi="Century Gothic"/>
          <w:b/>
          <w:sz w:val="20"/>
          <w:szCs w:val="20"/>
        </w:rPr>
        <w:t xml:space="preserve">Το Παρατηρητήριο, για την ανάπτυξη των δραστηριοτήτων του, υποστηρίζεται </w:t>
      </w:r>
      <w:r w:rsidR="002872C5" w:rsidRPr="002D0782">
        <w:rPr>
          <w:rFonts w:ascii="Century Gothic" w:hAnsi="Century Gothic"/>
          <w:b/>
          <w:sz w:val="20"/>
          <w:szCs w:val="20"/>
        </w:rPr>
        <w:t xml:space="preserve">τόσο </w:t>
      </w:r>
      <w:r w:rsidRPr="002D0782">
        <w:rPr>
          <w:rFonts w:ascii="Century Gothic" w:hAnsi="Century Gothic"/>
          <w:b/>
          <w:sz w:val="20"/>
          <w:szCs w:val="20"/>
        </w:rPr>
        <w:t xml:space="preserve">από </w:t>
      </w:r>
      <w:r w:rsidR="002872C5" w:rsidRPr="002D0782">
        <w:rPr>
          <w:rFonts w:ascii="Century Gothic" w:hAnsi="Century Gothic"/>
          <w:b/>
          <w:sz w:val="20"/>
          <w:szCs w:val="20"/>
        </w:rPr>
        <w:t xml:space="preserve">τη </w:t>
      </w:r>
      <w:r w:rsidRPr="002D0782">
        <w:rPr>
          <w:rFonts w:ascii="Century Gothic" w:hAnsi="Century Gothic"/>
          <w:b/>
          <w:sz w:val="20"/>
          <w:szCs w:val="20"/>
        </w:rPr>
        <w:t xml:space="preserve">Συντονιστική Επιτροπή </w:t>
      </w:r>
      <w:r w:rsidR="002872C5" w:rsidRPr="002D0782">
        <w:rPr>
          <w:rFonts w:ascii="Century Gothic" w:hAnsi="Century Gothic"/>
          <w:b/>
          <w:sz w:val="20"/>
          <w:szCs w:val="20"/>
        </w:rPr>
        <w:t>όσο και από την Κεντρική Επιστημονική Επιτροπή</w:t>
      </w:r>
      <w:r w:rsidR="00B04316" w:rsidRPr="00B04316">
        <w:rPr>
          <w:rFonts w:ascii="Century Gothic" w:hAnsi="Century Gothic"/>
          <w:b/>
          <w:sz w:val="20"/>
          <w:szCs w:val="20"/>
        </w:rPr>
        <w:t xml:space="preserve">. </w:t>
      </w:r>
    </w:p>
    <w:p w:rsidR="00D032AF" w:rsidRPr="002D0782" w:rsidRDefault="00644272" w:rsidP="004728AE">
      <w:pPr>
        <w:spacing w:after="0"/>
        <w:jc w:val="both"/>
        <w:rPr>
          <w:rFonts w:ascii="Century Gothic" w:hAnsi="Century Gothic"/>
          <w:sz w:val="20"/>
          <w:szCs w:val="20"/>
        </w:rPr>
      </w:pPr>
      <w:r w:rsidRPr="002D0782">
        <w:rPr>
          <w:rFonts w:ascii="Century Gothic" w:hAnsi="Century Gothic"/>
          <w:sz w:val="20"/>
          <w:szCs w:val="20"/>
        </w:rPr>
        <w:tab/>
      </w:r>
    </w:p>
    <w:p w:rsidR="00644272" w:rsidRPr="002D0782" w:rsidRDefault="00B4002D" w:rsidP="004728AE">
      <w:pPr>
        <w:numPr>
          <w:ilvl w:val="0"/>
          <w:numId w:val="17"/>
        </w:numPr>
        <w:spacing w:after="0"/>
        <w:jc w:val="both"/>
        <w:rPr>
          <w:rFonts w:ascii="Century Gothic" w:hAnsi="Century Gothic"/>
          <w:b/>
          <w:sz w:val="20"/>
          <w:szCs w:val="20"/>
        </w:rPr>
      </w:pPr>
      <w:r w:rsidRPr="002D0782">
        <w:rPr>
          <w:rFonts w:ascii="Century Gothic" w:hAnsi="Century Gothic"/>
          <w:b/>
          <w:sz w:val="20"/>
          <w:szCs w:val="20"/>
        </w:rPr>
        <w:t xml:space="preserve">Συντονιστές Δράσεων: Ρόλος και αρμοδιότητες </w:t>
      </w:r>
    </w:p>
    <w:p w:rsidR="0028016D" w:rsidRPr="002D0782" w:rsidRDefault="0028016D" w:rsidP="004728AE">
      <w:pPr>
        <w:spacing w:after="0"/>
        <w:ind w:left="720"/>
        <w:jc w:val="both"/>
        <w:rPr>
          <w:rFonts w:ascii="Century Gothic" w:hAnsi="Century Gothic"/>
          <w:b/>
          <w:sz w:val="20"/>
          <w:szCs w:val="20"/>
        </w:rPr>
      </w:pPr>
    </w:p>
    <w:p w:rsidR="0050195B" w:rsidRPr="002D0782" w:rsidRDefault="00644272" w:rsidP="004728AE">
      <w:pPr>
        <w:spacing w:after="0"/>
        <w:ind w:firstLine="720"/>
        <w:jc w:val="both"/>
        <w:rPr>
          <w:rFonts w:ascii="Century Gothic" w:hAnsi="Century Gothic"/>
          <w:b/>
          <w:sz w:val="20"/>
          <w:szCs w:val="20"/>
        </w:rPr>
      </w:pPr>
      <w:r w:rsidRPr="002D0782">
        <w:rPr>
          <w:rFonts w:ascii="Century Gothic" w:hAnsi="Century Gothic"/>
          <w:b/>
          <w:sz w:val="20"/>
          <w:szCs w:val="20"/>
        </w:rPr>
        <w:t xml:space="preserve">Οι δράσεις του Παρατηρητηρίου υλοποιούνται με ευθύνη των Περιφερειακών Διευθύνσεων Πρωτοβάθμιας και Δευτεροβάθμιας Εκπαίδευσης. </w:t>
      </w:r>
      <w:r w:rsidR="0050195B" w:rsidRPr="002D0782">
        <w:rPr>
          <w:rFonts w:ascii="Century Gothic" w:hAnsi="Century Gothic"/>
          <w:b/>
          <w:sz w:val="20"/>
          <w:szCs w:val="20"/>
        </w:rPr>
        <w:t xml:space="preserve"> </w:t>
      </w:r>
      <w:r w:rsidR="00B4002D" w:rsidRPr="002D0782">
        <w:rPr>
          <w:rFonts w:ascii="Century Gothic" w:hAnsi="Century Gothic"/>
          <w:sz w:val="20"/>
          <w:szCs w:val="20"/>
        </w:rPr>
        <w:t>Σ</w:t>
      </w:r>
      <w:r w:rsidRPr="002D0782">
        <w:rPr>
          <w:rFonts w:ascii="Century Gothic" w:hAnsi="Century Gothic"/>
          <w:sz w:val="20"/>
          <w:szCs w:val="20"/>
        </w:rPr>
        <w:t xml:space="preserve">ε κάθε Περιφερειακή Διεύθυνση </w:t>
      </w:r>
      <w:r w:rsidR="007A0762" w:rsidRPr="002D0782">
        <w:rPr>
          <w:rFonts w:ascii="Century Gothic" w:hAnsi="Century Gothic"/>
          <w:sz w:val="20"/>
          <w:szCs w:val="20"/>
        </w:rPr>
        <w:t xml:space="preserve">Εκπαίδευσης, </w:t>
      </w:r>
      <w:r w:rsidRPr="002D0782">
        <w:rPr>
          <w:rFonts w:ascii="Century Gothic" w:hAnsi="Century Gothic"/>
          <w:sz w:val="20"/>
          <w:szCs w:val="20"/>
        </w:rPr>
        <w:t xml:space="preserve">με </w:t>
      </w:r>
      <w:r w:rsidR="009F2423">
        <w:rPr>
          <w:rFonts w:ascii="Century Gothic" w:hAnsi="Century Gothic"/>
          <w:sz w:val="20"/>
          <w:szCs w:val="20"/>
        </w:rPr>
        <w:t xml:space="preserve">πρωτοβουλία </w:t>
      </w:r>
      <w:r w:rsidRPr="002D0782">
        <w:rPr>
          <w:rFonts w:ascii="Century Gothic" w:hAnsi="Century Gothic"/>
          <w:sz w:val="20"/>
          <w:szCs w:val="20"/>
        </w:rPr>
        <w:t>του Συντονιστή Δράσεων, δημιουργεί</w:t>
      </w:r>
      <w:r w:rsidR="00B4002D" w:rsidRPr="002D0782">
        <w:rPr>
          <w:rFonts w:ascii="Century Gothic" w:hAnsi="Century Gothic"/>
          <w:sz w:val="20"/>
          <w:szCs w:val="20"/>
        </w:rPr>
        <w:t>ται</w:t>
      </w:r>
      <w:r w:rsidRPr="002D0782">
        <w:rPr>
          <w:rFonts w:ascii="Century Gothic" w:hAnsi="Century Gothic"/>
          <w:sz w:val="20"/>
          <w:szCs w:val="20"/>
        </w:rPr>
        <w:t xml:space="preserve"> δίκτυο συνεργαζόμενων φορέων για την υποστήριξη δράσεων πρόληψης στις σχολικές μονάδες, επιδιώκοντας ιδιαίτερα τη </w:t>
      </w:r>
      <w:r w:rsidR="00F67CA9">
        <w:rPr>
          <w:rFonts w:ascii="Century Gothic" w:hAnsi="Century Gothic"/>
          <w:sz w:val="20"/>
          <w:szCs w:val="20"/>
        </w:rPr>
        <w:t>συμμετοχή θεσμικών, κοινωνικών</w:t>
      </w:r>
      <w:r w:rsidRPr="002D0782">
        <w:rPr>
          <w:rFonts w:ascii="Century Gothic" w:hAnsi="Century Gothic"/>
          <w:sz w:val="20"/>
          <w:szCs w:val="20"/>
        </w:rPr>
        <w:t xml:space="preserve"> τοπικών φορέων και οργανισμών που εξειδικεύονται σε θέματα πρόληψης της βίας, της ψυχοκοινωνικής υποστήριξης των νέων, των δικαιωμάτων του παιδιού, της διαμεσολάβησης </w:t>
      </w:r>
      <w:r w:rsidR="00107588">
        <w:rPr>
          <w:rFonts w:ascii="Century Gothic" w:hAnsi="Century Gothic"/>
          <w:sz w:val="20"/>
          <w:szCs w:val="20"/>
        </w:rPr>
        <w:t xml:space="preserve">κοινωνικών φορέων </w:t>
      </w:r>
      <w:r w:rsidRPr="002D0782">
        <w:rPr>
          <w:rFonts w:ascii="Century Gothic" w:hAnsi="Century Gothic"/>
          <w:sz w:val="20"/>
          <w:szCs w:val="20"/>
        </w:rPr>
        <w:t xml:space="preserve">και της κοινωνικής ένταξης. </w:t>
      </w:r>
    </w:p>
    <w:p w:rsidR="00644272" w:rsidRPr="002D0782" w:rsidRDefault="0050195B" w:rsidP="004728AE">
      <w:pPr>
        <w:spacing w:after="0"/>
        <w:ind w:firstLine="720"/>
        <w:jc w:val="both"/>
        <w:rPr>
          <w:rFonts w:ascii="Century Gothic" w:hAnsi="Century Gothic"/>
          <w:b/>
          <w:sz w:val="20"/>
          <w:szCs w:val="20"/>
        </w:rPr>
      </w:pPr>
      <w:r w:rsidRPr="002D0782">
        <w:rPr>
          <w:rFonts w:ascii="Century Gothic" w:hAnsi="Century Gothic"/>
          <w:sz w:val="20"/>
          <w:szCs w:val="20"/>
        </w:rPr>
        <w:t>Σ</w:t>
      </w:r>
      <w:r w:rsidR="00644272" w:rsidRPr="002D0782">
        <w:rPr>
          <w:rFonts w:ascii="Century Gothic" w:hAnsi="Century Gothic"/>
          <w:sz w:val="20"/>
          <w:szCs w:val="20"/>
        </w:rPr>
        <w:t>ε κάθε Περιφερειακή Διεύθυνση</w:t>
      </w:r>
      <w:r w:rsidR="007A0762" w:rsidRPr="002D0782">
        <w:rPr>
          <w:rFonts w:ascii="Century Gothic" w:hAnsi="Century Gothic"/>
          <w:sz w:val="20"/>
          <w:szCs w:val="20"/>
        </w:rPr>
        <w:t xml:space="preserve"> Εκπαίδευσης</w:t>
      </w:r>
      <w:r w:rsidR="00F67CA9">
        <w:rPr>
          <w:rFonts w:ascii="Century Gothic" w:hAnsi="Century Gothic"/>
          <w:sz w:val="20"/>
          <w:szCs w:val="20"/>
        </w:rPr>
        <w:t xml:space="preserve"> </w:t>
      </w:r>
      <w:r w:rsidR="00644272" w:rsidRPr="002D0782">
        <w:rPr>
          <w:rFonts w:ascii="Century Gothic" w:hAnsi="Century Gothic"/>
          <w:sz w:val="20"/>
          <w:szCs w:val="20"/>
        </w:rPr>
        <w:t>έχει οριστεί από τον Περιφερειακό Δι</w:t>
      </w:r>
      <w:r w:rsidR="007A0762" w:rsidRPr="002D0782">
        <w:rPr>
          <w:rFonts w:ascii="Century Gothic" w:hAnsi="Century Gothic"/>
          <w:sz w:val="20"/>
          <w:szCs w:val="20"/>
        </w:rPr>
        <w:t xml:space="preserve">ευθυντή ως Συντονιστής Δράσεων </w:t>
      </w:r>
      <w:r w:rsidR="00644272" w:rsidRPr="002D0782">
        <w:rPr>
          <w:rFonts w:ascii="Century Gothic" w:hAnsi="Century Gothic"/>
          <w:sz w:val="20"/>
          <w:szCs w:val="20"/>
        </w:rPr>
        <w:t>ένας εκπαιδευτικός Πρωτοβάθμιας ή Δευτεροβάθμιας Εκπαίδευσης</w:t>
      </w:r>
      <w:r w:rsidR="007A0762" w:rsidRPr="002D0782">
        <w:rPr>
          <w:rFonts w:ascii="Century Gothic" w:hAnsi="Century Gothic"/>
          <w:sz w:val="20"/>
          <w:szCs w:val="20"/>
        </w:rPr>
        <w:t>, του οποίου οι</w:t>
      </w:r>
      <w:r w:rsidR="00644272" w:rsidRPr="002D0782">
        <w:rPr>
          <w:rFonts w:ascii="Century Gothic" w:hAnsi="Century Gothic"/>
          <w:sz w:val="20"/>
          <w:szCs w:val="20"/>
        </w:rPr>
        <w:t xml:space="preserve"> </w:t>
      </w:r>
      <w:r w:rsidR="00B4002D" w:rsidRPr="002D0782">
        <w:rPr>
          <w:rFonts w:ascii="Century Gothic" w:hAnsi="Century Gothic"/>
          <w:sz w:val="20"/>
          <w:szCs w:val="20"/>
        </w:rPr>
        <w:t>αρμοδιότητες εκτείνονται σε επίπεδο Περιφερειακής Διεύθυνσης Π.Ε. &amp; Δ.Ε., Διευθύνσεω</w:t>
      </w:r>
      <w:r w:rsidR="007A0762" w:rsidRPr="002D0782">
        <w:rPr>
          <w:rFonts w:ascii="Century Gothic" w:hAnsi="Century Gothic"/>
          <w:sz w:val="20"/>
          <w:szCs w:val="20"/>
        </w:rPr>
        <w:t>ν Π.Ε. &amp; Δ.Ε., Σχολικών μονάδων και</w:t>
      </w:r>
      <w:r w:rsidR="00B4002D" w:rsidRPr="002D0782">
        <w:rPr>
          <w:rFonts w:ascii="Century Gothic" w:hAnsi="Century Gothic"/>
          <w:sz w:val="20"/>
          <w:szCs w:val="20"/>
        </w:rPr>
        <w:t xml:space="preserve"> τοπικής κοινωνίας.</w:t>
      </w:r>
      <w:r w:rsidRPr="002D0782">
        <w:rPr>
          <w:rFonts w:ascii="Century Gothic" w:hAnsi="Century Gothic"/>
          <w:b/>
          <w:sz w:val="20"/>
          <w:szCs w:val="20"/>
        </w:rPr>
        <w:t xml:space="preserve"> </w:t>
      </w:r>
      <w:r w:rsidR="00644272" w:rsidRPr="002D0782">
        <w:rPr>
          <w:rFonts w:ascii="Century Gothic" w:hAnsi="Century Gothic"/>
          <w:sz w:val="20"/>
          <w:szCs w:val="20"/>
        </w:rPr>
        <w:t xml:space="preserve">Ο Συντονιστής </w:t>
      </w:r>
      <w:r w:rsidR="00B2653F" w:rsidRPr="002D0782">
        <w:rPr>
          <w:rFonts w:ascii="Century Gothic" w:hAnsi="Century Gothic"/>
          <w:sz w:val="20"/>
          <w:szCs w:val="20"/>
        </w:rPr>
        <w:t xml:space="preserve">Δράσεων </w:t>
      </w:r>
      <w:r w:rsidR="00B04316">
        <w:rPr>
          <w:rFonts w:ascii="Century Gothic" w:hAnsi="Century Gothic"/>
          <w:sz w:val="20"/>
          <w:szCs w:val="20"/>
        </w:rPr>
        <w:t xml:space="preserve">συνεργάζεται </w:t>
      </w:r>
      <w:r w:rsidR="00644272" w:rsidRPr="002D0782">
        <w:rPr>
          <w:rFonts w:ascii="Century Gothic" w:hAnsi="Century Gothic"/>
          <w:sz w:val="20"/>
          <w:szCs w:val="20"/>
        </w:rPr>
        <w:t xml:space="preserve">και συνεπικουρείται στο έργο του από τους Προϊσταμένους Επιστημονικής και Παιδαγωγικής </w:t>
      </w:r>
      <w:r w:rsidR="00644272" w:rsidRPr="002D0782">
        <w:rPr>
          <w:rFonts w:ascii="Century Gothic" w:hAnsi="Century Gothic"/>
          <w:sz w:val="20"/>
          <w:szCs w:val="20"/>
        </w:rPr>
        <w:lastRenderedPageBreak/>
        <w:t>Καθοδήγησης Π.Ε. και Δ.Ε., τους Διευθυντές Π.Ε. και Δ.Ε., τους Σχολικούς Συμβούλους όλων των ειδι</w:t>
      </w:r>
      <w:r w:rsidR="00B2653F" w:rsidRPr="002D0782">
        <w:rPr>
          <w:rFonts w:ascii="Century Gothic" w:hAnsi="Century Gothic"/>
          <w:sz w:val="20"/>
          <w:szCs w:val="20"/>
        </w:rPr>
        <w:t xml:space="preserve">κοτήτων, τους Υπευθύνους </w:t>
      </w:r>
      <w:r w:rsidR="00644272" w:rsidRPr="002D0782">
        <w:rPr>
          <w:rFonts w:ascii="Century Gothic" w:hAnsi="Century Gothic"/>
          <w:sz w:val="20"/>
          <w:szCs w:val="20"/>
        </w:rPr>
        <w:t>Συμβουλευτικών Σταθμών Νέων και τους Διευθυντές των σχολικών μονάδων, προκειμένου να υλοποιούν δράσεις πρόληψης</w:t>
      </w:r>
      <w:r w:rsidR="002711A3">
        <w:rPr>
          <w:rFonts w:ascii="Century Gothic" w:hAnsi="Century Gothic"/>
          <w:sz w:val="20"/>
          <w:szCs w:val="20"/>
        </w:rPr>
        <w:t xml:space="preserve"> και αντιμετώπισης περιστατικών βίας και εκφοβισμού</w:t>
      </w:r>
      <w:r w:rsidR="00644272" w:rsidRPr="002D0782">
        <w:rPr>
          <w:rFonts w:ascii="Century Gothic" w:hAnsi="Century Gothic"/>
          <w:sz w:val="20"/>
          <w:szCs w:val="20"/>
        </w:rPr>
        <w:t>.</w:t>
      </w:r>
      <w:r w:rsidR="00B4002D" w:rsidRPr="002D0782">
        <w:rPr>
          <w:rFonts w:ascii="Century Gothic" w:hAnsi="Century Gothic"/>
          <w:sz w:val="20"/>
          <w:szCs w:val="20"/>
        </w:rPr>
        <w:t xml:space="preserve"> Επιπλέον, </w:t>
      </w:r>
      <w:r w:rsidR="00644272" w:rsidRPr="002D0782">
        <w:rPr>
          <w:rFonts w:ascii="Century Gothic" w:hAnsi="Century Gothic"/>
          <w:sz w:val="20"/>
          <w:szCs w:val="20"/>
        </w:rPr>
        <w:t xml:space="preserve">συνεργάζεται με τους Συντονιστές όλων των Περιφερειακών Διευθύνσεων </w:t>
      </w:r>
      <w:r w:rsidR="00280997" w:rsidRPr="002D0782">
        <w:rPr>
          <w:rFonts w:ascii="Century Gothic" w:hAnsi="Century Gothic"/>
          <w:sz w:val="20"/>
          <w:szCs w:val="20"/>
        </w:rPr>
        <w:t xml:space="preserve">Εκπαίδευσης </w:t>
      </w:r>
      <w:r w:rsidR="00644272" w:rsidRPr="002D0782">
        <w:rPr>
          <w:rFonts w:ascii="Century Gothic" w:hAnsi="Century Gothic"/>
          <w:sz w:val="20"/>
          <w:szCs w:val="20"/>
        </w:rPr>
        <w:t xml:space="preserve">και ενημερώνει ανά τακτά χρονικά διαστήματα για τις ενέργειές του τον Περιφερειακό Διευθυντή καθώς και τα μέλη της Συντονιστικής Επιτροπής του Παρατηρητηρίου. </w:t>
      </w:r>
    </w:p>
    <w:p w:rsidR="00AB178A" w:rsidRPr="002D0782" w:rsidRDefault="00AB178A" w:rsidP="004728AE">
      <w:pPr>
        <w:spacing w:after="0"/>
        <w:ind w:firstLine="720"/>
        <w:contextualSpacing/>
        <w:jc w:val="both"/>
        <w:rPr>
          <w:rFonts w:ascii="Century Gothic" w:hAnsi="Century Gothic"/>
          <w:sz w:val="20"/>
          <w:szCs w:val="20"/>
        </w:rPr>
      </w:pPr>
      <w:r w:rsidRPr="002D0782">
        <w:rPr>
          <w:rFonts w:ascii="Century Gothic" w:hAnsi="Century Gothic"/>
          <w:sz w:val="20"/>
          <w:szCs w:val="20"/>
        </w:rPr>
        <w:t xml:space="preserve">Ο Συντονιστής δεν υποκαθιστά σε καμία περίπτωση το ρόλο των στελεχών </w:t>
      </w:r>
      <w:proofErr w:type="spellStart"/>
      <w:r w:rsidRPr="002D0782">
        <w:rPr>
          <w:rFonts w:ascii="Century Gothic" w:hAnsi="Century Gothic"/>
          <w:sz w:val="20"/>
          <w:szCs w:val="20"/>
        </w:rPr>
        <w:t>εκπ</w:t>
      </w:r>
      <w:proofErr w:type="spellEnd"/>
      <w:r w:rsidRPr="002D0782">
        <w:rPr>
          <w:rFonts w:ascii="Century Gothic" w:hAnsi="Century Gothic"/>
          <w:sz w:val="20"/>
          <w:szCs w:val="20"/>
        </w:rPr>
        <w:t xml:space="preserve">/σης (Σχολικών Συμβούλων, Δ/ντών </w:t>
      </w:r>
      <w:proofErr w:type="spellStart"/>
      <w:r w:rsidRPr="002D0782">
        <w:rPr>
          <w:rFonts w:ascii="Century Gothic" w:hAnsi="Century Gothic"/>
          <w:sz w:val="20"/>
          <w:szCs w:val="20"/>
        </w:rPr>
        <w:t>Εκπ</w:t>
      </w:r>
      <w:proofErr w:type="spellEnd"/>
      <w:r w:rsidRPr="002D0782">
        <w:rPr>
          <w:rFonts w:ascii="Century Gothic" w:hAnsi="Century Gothic"/>
          <w:sz w:val="20"/>
          <w:szCs w:val="20"/>
        </w:rPr>
        <w:t>/σης Π.Ε. &amp; Δ.Ε. και Δ/ντών σχολικών μονάδων), οι οποίοι λειτουργούν με βάση το συγκεκριμένο θεσμικό πλαίσιο και έχουν διακριτούς και σαφείς ρόλους. Στόχος του θα πρέπει να είναι η συνέργεια όλων όσων έχουν τη διοικητική και παιδαγωγική ευθύνη για τη λειτουργία των σχολικών μονάδων, η γόνιμη συνεργασία και η αποτελεσματικότητα στο πεδίο της πρόληψης, αλλά και της αντιμετώπισης των φαινομένων της βίας και του εκφοβισμού.</w:t>
      </w:r>
    </w:p>
    <w:p w:rsidR="00644272" w:rsidRPr="002D0782" w:rsidRDefault="00644272" w:rsidP="004728AE">
      <w:pPr>
        <w:spacing w:after="0"/>
        <w:contextualSpacing/>
        <w:jc w:val="both"/>
        <w:rPr>
          <w:rFonts w:ascii="Century Gothic" w:hAnsi="Century Gothic"/>
          <w:sz w:val="20"/>
          <w:szCs w:val="20"/>
        </w:rPr>
      </w:pPr>
    </w:p>
    <w:p w:rsidR="00644272" w:rsidRPr="002D0782" w:rsidRDefault="00013CF0" w:rsidP="004728AE">
      <w:pPr>
        <w:numPr>
          <w:ilvl w:val="0"/>
          <w:numId w:val="17"/>
        </w:numPr>
        <w:spacing w:after="0"/>
        <w:contextualSpacing/>
        <w:jc w:val="both"/>
        <w:rPr>
          <w:rFonts w:ascii="Century Gothic" w:hAnsi="Century Gothic"/>
          <w:b/>
          <w:sz w:val="20"/>
          <w:szCs w:val="20"/>
        </w:rPr>
      </w:pPr>
      <w:r w:rsidRPr="002D0782">
        <w:rPr>
          <w:rFonts w:ascii="Century Gothic" w:hAnsi="Century Gothic"/>
          <w:b/>
          <w:sz w:val="20"/>
          <w:szCs w:val="20"/>
        </w:rPr>
        <w:t>Ο ρόλος της σχολικής κοινότητας στην πρόληψη περιστατικών βίας</w:t>
      </w:r>
    </w:p>
    <w:p w:rsidR="0028016D" w:rsidRPr="002D0782" w:rsidRDefault="0028016D" w:rsidP="004728AE">
      <w:pPr>
        <w:spacing w:after="0"/>
        <w:ind w:left="720"/>
        <w:contextualSpacing/>
        <w:jc w:val="both"/>
        <w:rPr>
          <w:rFonts w:ascii="Century Gothic" w:hAnsi="Century Gothic"/>
          <w:b/>
          <w:sz w:val="20"/>
          <w:szCs w:val="20"/>
        </w:rPr>
      </w:pPr>
    </w:p>
    <w:p w:rsidR="008E3DD1" w:rsidRPr="002D0782" w:rsidRDefault="00C2557C" w:rsidP="004728AE">
      <w:pPr>
        <w:spacing w:after="0"/>
        <w:ind w:firstLine="360"/>
        <w:contextualSpacing/>
        <w:jc w:val="both"/>
        <w:rPr>
          <w:rFonts w:ascii="Century Gothic" w:hAnsi="Century Gothic"/>
          <w:sz w:val="20"/>
          <w:szCs w:val="20"/>
        </w:rPr>
      </w:pPr>
      <w:r w:rsidRPr="002D0782">
        <w:rPr>
          <w:rFonts w:ascii="Century Gothic" w:hAnsi="Century Gothic"/>
          <w:b/>
          <w:sz w:val="20"/>
          <w:szCs w:val="20"/>
        </w:rPr>
        <w:t>Οι Διευθυντές/</w:t>
      </w:r>
      <w:r w:rsidR="00013CF0" w:rsidRPr="002D0782">
        <w:rPr>
          <w:rFonts w:ascii="Century Gothic" w:hAnsi="Century Gothic"/>
          <w:b/>
          <w:sz w:val="20"/>
          <w:szCs w:val="20"/>
        </w:rPr>
        <w:t>Προϊστάμενοι των σχολικών μονάδων, οι Σύλλογοι Διδασκόντων και οι εκπαιδευτικοί</w:t>
      </w:r>
      <w:r w:rsidR="00013CF0" w:rsidRPr="002D0782">
        <w:rPr>
          <w:rFonts w:ascii="Century Gothic" w:hAnsi="Century Gothic"/>
          <w:sz w:val="20"/>
          <w:szCs w:val="20"/>
        </w:rPr>
        <w:t>, προκειμένου</w:t>
      </w:r>
      <w:r w:rsidR="00013CF0" w:rsidRPr="002D0782">
        <w:rPr>
          <w:rFonts w:ascii="Century Gothic" w:hAnsi="Century Gothic"/>
          <w:b/>
          <w:sz w:val="20"/>
          <w:szCs w:val="20"/>
        </w:rPr>
        <w:t xml:space="preserve"> </w:t>
      </w:r>
      <w:r w:rsidR="00013CF0" w:rsidRPr="002D0782">
        <w:rPr>
          <w:rFonts w:ascii="Century Gothic" w:hAnsi="Century Gothic"/>
          <w:sz w:val="20"/>
          <w:szCs w:val="20"/>
        </w:rPr>
        <w:t xml:space="preserve">να </w:t>
      </w:r>
      <w:r w:rsidRPr="002D0782">
        <w:rPr>
          <w:rFonts w:ascii="Century Gothic" w:hAnsi="Century Gothic"/>
          <w:sz w:val="20"/>
          <w:szCs w:val="20"/>
        </w:rPr>
        <w:t xml:space="preserve">διαμορφώσουν συνθήκες </w:t>
      </w:r>
      <w:r w:rsidR="00FF3817" w:rsidRPr="002D0782">
        <w:rPr>
          <w:rFonts w:ascii="Century Gothic" w:hAnsi="Century Gothic"/>
          <w:sz w:val="20"/>
          <w:szCs w:val="20"/>
        </w:rPr>
        <w:t>ειρηνικής</w:t>
      </w:r>
      <w:r w:rsidRPr="002D0782">
        <w:rPr>
          <w:rFonts w:ascii="Century Gothic" w:hAnsi="Century Gothic"/>
          <w:sz w:val="20"/>
          <w:szCs w:val="20"/>
        </w:rPr>
        <w:t xml:space="preserve"> συνύπαρξης μεταξύ των μαθητών στο χώρο του σχολείου</w:t>
      </w:r>
      <w:r w:rsidR="00013CF0" w:rsidRPr="002D0782">
        <w:rPr>
          <w:rFonts w:ascii="Century Gothic" w:hAnsi="Century Gothic"/>
          <w:sz w:val="20"/>
          <w:szCs w:val="20"/>
        </w:rPr>
        <w:t xml:space="preserve">, </w:t>
      </w:r>
      <w:r w:rsidR="00A34EDF" w:rsidRPr="002D0782">
        <w:rPr>
          <w:rFonts w:ascii="Century Gothic" w:hAnsi="Century Gothic"/>
          <w:sz w:val="20"/>
          <w:szCs w:val="20"/>
        </w:rPr>
        <w:t xml:space="preserve">συνεργάζονται και </w:t>
      </w:r>
      <w:r w:rsidRPr="002D0782">
        <w:rPr>
          <w:rFonts w:ascii="Century Gothic" w:hAnsi="Century Gothic"/>
          <w:sz w:val="20"/>
          <w:szCs w:val="20"/>
        </w:rPr>
        <w:t xml:space="preserve">υποστηρίζονται στο έργο τους </w:t>
      </w:r>
      <w:r w:rsidR="00FF3817" w:rsidRPr="002D0782">
        <w:rPr>
          <w:rFonts w:ascii="Century Gothic" w:hAnsi="Century Gothic"/>
          <w:sz w:val="20"/>
          <w:szCs w:val="20"/>
        </w:rPr>
        <w:t xml:space="preserve">–εκτός των άλλων- </w:t>
      </w:r>
      <w:r w:rsidRPr="002D0782">
        <w:rPr>
          <w:rFonts w:ascii="Century Gothic" w:hAnsi="Century Gothic"/>
          <w:sz w:val="20"/>
          <w:szCs w:val="20"/>
        </w:rPr>
        <w:t>από τ</w:t>
      </w:r>
      <w:r w:rsidR="00A34EDF" w:rsidRPr="002D0782">
        <w:rPr>
          <w:rFonts w:ascii="Century Gothic" w:hAnsi="Century Gothic"/>
          <w:sz w:val="20"/>
          <w:szCs w:val="20"/>
        </w:rPr>
        <w:t>ους Συντονιστές Δράσεων</w:t>
      </w:r>
      <w:r w:rsidR="008E3DD1" w:rsidRPr="002D0782">
        <w:rPr>
          <w:rFonts w:ascii="Century Gothic" w:hAnsi="Century Gothic"/>
          <w:sz w:val="20"/>
          <w:szCs w:val="20"/>
        </w:rPr>
        <w:t xml:space="preserve"> </w:t>
      </w:r>
      <w:r w:rsidRPr="002D0782">
        <w:rPr>
          <w:rFonts w:ascii="Century Gothic" w:hAnsi="Century Gothic"/>
          <w:sz w:val="20"/>
          <w:szCs w:val="20"/>
        </w:rPr>
        <w:t xml:space="preserve">Πρόληψης, με στόχο </w:t>
      </w:r>
      <w:r w:rsidR="008E3DD1" w:rsidRPr="002D0782">
        <w:rPr>
          <w:rFonts w:ascii="Century Gothic" w:hAnsi="Century Gothic"/>
          <w:sz w:val="20"/>
          <w:szCs w:val="20"/>
        </w:rPr>
        <w:t>το</w:t>
      </w:r>
      <w:r w:rsidRPr="002D0782">
        <w:rPr>
          <w:rFonts w:ascii="Century Gothic" w:hAnsi="Century Gothic"/>
          <w:sz w:val="20"/>
          <w:szCs w:val="20"/>
        </w:rPr>
        <w:t xml:space="preserve">ν </w:t>
      </w:r>
      <w:r w:rsidR="008E3DD1" w:rsidRPr="002D0782">
        <w:rPr>
          <w:rFonts w:ascii="Century Gothic" w:hAnsi="Century Gothic"/>
          <w:sz w:val="20"/>
          <w:szCs w:val="20"/>
        </w:rPr>
        <w:t xml:space="preserve">σχεδιασμό και υλοποίηση </w:t>
      </w:r>
      <w:proofErr w:type="spellStart"/>
      <w:r w:rsidRPr="002D0782">
        <w:rPr>
          <w:rFonts w:ascii="Century Gothic" w:hAnsi="Century Gothic"/>
          <w:sz w:val="20"/>
          <w:szCs w:val="20"/>
        </w:rPr>
        <w:t>ενδοσχολικών</w:t>
      </w:r>
      <w:proofErr w:type="spellEnd"/>
      <w:r w:rsidRPr="002D0782">
        <w:rPr>
          <w:rFonts w:ascii="Century Gothic" w:hAnsi="Century Gothic"/>
          <w:sz w:val="20"/>
          <w:szCs w:val="20"/>
        </w:rPr>
        <w:t xml:space="preserve"> δράσεων</w:t>
      </w:r>
      <w:r w:rsidR="0027602F">
        <w:rPr>
          <w:rFonts w:ascii="Century Gothic" w:hAnsi="Century Gothic"/>
          <w:sz w:val="20"/>
          <w:szCs w:val="20"/>
        </w:rPr>
        <w:t>,</w:t>
      </w:r>
      <w:r w:rsidRPr="002D0782">
        <w:rPr>
          <w:rFonts w:ascii="Century Gothic" w:hAnsi="Century Gothic"/>
          <w:sz w:val="20"/>
          <w:szCs w:val="20"/>
        </w:rPr>
        <w:t xml:space="preserve"> οι οποίες θα </w:t>
      </w:r>
      <w:r w:rsidR="008E3DD1" w:rsidRPr="002D0782">
        <w:rPr>
          <w:rFonts w:ascii="Century Gothic" w:hAnsi="Century Gothic"/>
          <w:sz w:val="20"/>
          <w:szCs w:val="20"/>
        </w:rPr>
        <w:t xml:space="preserve">ανταποκρίνονται στις </w:t>
      </w:r>
      <w:r w:rsidRPr="002D0782">
        <w:rPr>
          <w:rFonts w:ascii="Century Gothic" w:hAnsi="Century Gothic"/>
          <w:sz w:val="20"/>
          <w:szCs w:val="20"/>
        </w:rPr>
        <w:t>ανάγκες</w:t>
      </w:r>
      <w:r w:rsidR="008E3DD1" w:rsidRPr="002D0782">
        <w:rPr>
          <w:rFonts w:ascii="Century Gothic" w:hAnsi="Century Gothic"/>
          <w:sz w:val="20"/>
          <w:szCs w:val="20"/>
        </w:rPr>
        <w:t xml:space="preserve"> τις </w:t>
      </w:r>
      <w:r w:rsidRPr="002D0782">
        <w:rPr>
          <w:rFonts w:ascii="Century Gothic" w:hAnsi="Century Gothic"/>
          <w:sz w:val="20"/>
          <w:szCs w:val="20"/>
        </w:rPr>
        <w:t>εκά</w:t>
      </w:r>
      <w:r w:rsidR="008E3DD1" w:rsidRPr="002D0782">
        <w:rPr>
          <w:rFonts w:ascii="Century Gothic" w:hAnsi="Century Gothic"/>
          <w:sz w:val="20"/>
          <w:szCs w:val="20"/>
        </w:rPr>
        <w:t>στοτε σχολικ</w:t>
      </w:r>
      <w:r w:rsidRPr="002D0782">
        <w:rPr>
          <w:rFonts w:ascii="Century Gothic" w:hAnsi="Century Gothic"/>
          <w:sz w:val="20"/>
          <w:szCs w:val="20"/>
        </w:rPr>
        <w:t>ή</w:t>
      </w:r>
      <w:r w:rsidR="008E3DD1" w:rsidRPr="002D0782">
        <w:rPr>
          <w:rFonts w:ascii="Century Gothic" w:hAnsi="Century Gothic"/>
          <w:sz w:val="20"/>
          <w:szCs w:val="20"/>
        </w:rPr>
        <w:t xml:space="preserve">ς </w:t>
      </w:r>
      <w:r w:rsidRPr="002D0782">
        <w:rPr>
          <w:rFonts w:ascii="Century Gothic" w:hAnsi="Century Gothic"/>
          <w:sz w:val="20"/>
          <w:szCs w:val="20"/>
        </w:rPr>
        <w:t xml:space="preserve">μονάδας. </w:t>
      </w:r>
      <w:r w:rsidR="008E3DD1" w:rsidRPr="002D0782">
        <w:rPr>
          <w:rFonts w:ascii="Century Gothic" w:hAnsi="Century Gothic"/>
          <w:sz w:val="20"/>
          <w:szCs w:val="20"/>
        </w:rPr>
        <w:t xml:space="preserve"> </w:t>
      </w:r>
    </w:p>
    <w:p w:rsidR="00013CF0" w:rsidRPr="002D0782" w:rsidRDefault="00FF3817" w:rsidP="004728AE">
      <w:pPr>
        <w:spacing w:after="0"/>
        <w:ind w:firstLine="330"/>
        <w:contextualSpacing/>
        <w:jc w:val="both"/>
        <w:rPr>
          <w:rFonts w:ascii="Century Gothic" w:hAnsi="Century Gothic"/>
          <w:sz w:val="20"/>
          <w:szCs w:val="20"/>
        </w:rPr>
      </w:pPr>
      <w:r w:rsidRPr="002D0782">
        <w:rPr>
          <w:rStyle w:val="FontStyle30"/>
          <w:rFonts w:ascii="Century Gothic" w:hAnsi="Century Gothic" w:cs="Calibri"/>
        </w:rPr>
        <w:t xml:space="preserve">Βασική επιδίωξη </w:t>
      </w:r>
      <w:r w:rsidR="00C2557C" w:rsidRPr="002D0782">
        <w:rPr>
          <w:rStyle w:val="FontStyle30"/>
          <w:rFonts w:ascii="Century Gothic" w:hAnsi="Century Gothic" w:cs="Calibri"/>
        </w:rPr>
        <w:t xml:space="preserve">κάθε </w:t>
      </w:r>
      <w:r w:rsidR="00A34EDF" w:rsidRPr="002D0782">
        <w:rPr>
          <w:rStyle w:val="FontStyle30"/>
          <w:rFonts w:ascii="Century Gothic" w:hAnsi="Century Gothic" w:cs="Calibri"/>
        </w:rPr>
        <w:t>Σχολική</w:t>
      </w:r>
      <w:r w:rsidR="00C2557C" w:rsidRPr="002D0782">
        <w:rPr>
          <w:rStyle w:val="FontStyle30"/>
          <w:rFonts w:ascii="Century Gothic" w:hAnsi="Century Gothic" w:cs="Calibri"/>
        </w:rPr>
        <w:t xml:space="preserve">ς </w:t>
      </w:r>
      <w:r w:rsidR="00A34EDF" w:rsidRPr="002D0782">
        <w:rPr>
          <w:rStyle w:val="FontStyle30"/>
          <w:rFonts w:ascii="Century Gothic" w:hAnsi="Century Gothic" w:cs="Calibri"/>
        </w:rPr>
        <w:t>Μονάδα</w:t>
      </w:r>
      <w:r w:rsidR="00C2557C" w:rsidRPr="002D0782">
        <w:rPr>
          <w:rStyle w:val="FontStyle30"/>
          <w:rFonts w:ascii="Century Gothic" w:hAnsi="Century Gothic" w:cs="Calibri"/>
        </w:rPr>
        <w:t xml:space="preserve">ς θα πρέπει να είναι </w:t>
      </w:r>
      <w:r w:rsidR="00A61CBC" w:rsidRPr="002D0782">
        <w:rPr>
          <w:rStyle w:val="FontStyle30"/>
          <w:rFonts w:ascii="Century Gothic" w:hAnsi="Century Gothic" w:cs="Calibri"/>
        </w:rPr>
        <w:t>η αξιοποίηση όλων των</w:t>
      </w:r>
      <w:r w:rsidR="00C2557C" w:rsidRPr="002D0782">
        <w:rPr>
          <w:rStyle w:val="FontStyle30"/>
          <w:rFonts w:ascii="Century Gothic" w:hAnsi="Century Gothic" w:cs="Calibri"/>
        </w:rPr>
        <w:t xml:space="preserve"> προσφερ</w:t>
      </w:r>
      <w:r w:rsidR="00A61CBC" w:rsidRPr="002D0782">
        <w:rPr>
          <w:rStyle w:val="FontStyle30"/>
          <w:rFonts w:ascii="Century Gothic" w:hAnsi="Century Gothic" w:cs="Calibri"/>
        </w:rPr>
        <w:t xml:space="preserve">όμενων </w:t>
      </w:r>
      <w:r w:rsidR="00C2557C" w:rsidRPr="002D0782">
        <w:rPr>
          <w:rStyle w:val="FontStyle30"/>
          <w:rFonts w:ascii="Century Gothic" w:hAnsi="Century Gothic" w:cs="Calibri"/>
        </w:rPr>
        <w:t>δρ</w:t>
      </w:r>
      <w:r w:rsidR="00A61CBC" w:rsidRPr="002D0782">
        <w:rPr>
          <w:rStyle w:val="FontStyle30"/>
          <w:rFonts w:ascii="Century Gothic" w:hAnsi="Century Gothic" w:cs="Calibri"/>
        </w:rPr>
        <w:t xml:space="preserve">άσεων </w:t>
      </w:r>
      <w:r w:rsidRPr="002D0782">
        <w:rPr>
          <w:rStyle w:val="FontStyle30"/>
          <w:rFonts w:ascii="Century Gothic" w:hAnsi="Century Gothic" w:cs="Calibri"/>
        </w:rPr>
        <w:t xml:space="preserve">και εργαλείων </w:t>
      </w:r>
      <w:r w:rsidR="00C2557C" w:rsidRPr="002D0782">
        <w:rPr>
          <w:rStyle w:val="FontStyle30"/>
          <w:rFonts w:ascii="Century Gothic" w:hAnsi="Century Gothic" w:cs="Calibri"/>
        </w:rPr>
        <w:t>του Υ</w:t>
      </w:r>
      <w:r w:rsidR="0024586E" w:rsidRPr="002D0782">
        <w:rPr>
          <w:rStyle w:val="FontStyle30"/>
          <w:rFonts w:ascii="Century Gothic" w:hAnsi="Century Gothic" w:cs="Calibri"/>
        </w:rPr>
        <w:t>.</w:t>
      </w:r>
      <w:r w:rsidR="00C2557C" w:rsidRPr="002D0782">
        <w:rPr>
          <w:rStyle w:val="FontStyle30"/>
          <w:rFonts w:ascii="Century Gothic" w:hAnsi="Century Gothic" w:cs="Calibri"/>
        </w:rPr>
        <w:t>ΠΑΙ</w:t>
      </w:r>
      <w:r w:rsidR="0024586E" w:rsidRPr="002D0782">
        <w:rPr>
          <w:rStyle w:val="FontStyle30"/>
          <w:rFonts w:ascii="Century Gothic" w:hAnsi="Century Gothic" w:cs="Calibri"/>
        </w:rPr>
        <w:t>.</w:t>
      </w:r>
      <w:r w:rsidR="00C2557C" w:rsidRPr="002D0782">
        <w:rPr>
          <w:rStyle w:val="FontStyle30"/>
          <w:rFonts w:ascii="Century Gothic" w:hAnsi="Century Gothic" w:cs="Calibri"/>
        </w:rPr>
        <w:t>Θ</w:t>
      </w:r>
      <w:r w:rsidR="0024586E" w:rsidRPr="002D0782">
        <w:rPr>
          <w:rStyle w:val="FontStyle30"/>
          <w:rFonts w:ascii="Century Gothic" w:hAnsi="Century Gothic" w:cs="Calibri"/>
        </w:rPr>
        <w:t>.</w:t>
      </w:r>
      <w:r w:rsidR="00C2557C" w:rsidRPr="002D0782">
        <w:rPr>
          <w:rStyle w:val="FontStyle30"/>
          <w:rFonts w:ascii="Century Gothic" w:hAnsi="Century Gothic" w:cs="Calibri"/>
        </w:rPr>
        <w:t xml:space="preserve"> </w:t>
      </w:r>
      <w:r w:rsidRPr="002D0782">
        <w:rPr>
          <w:rStyle w:val="FontStyle30"/>
          <w:rFonts w:ascii="Century Gothic" w:hAnsi="Century Gothic" w:cs="Calibri"/>
        </w:rPr>
        <w:t xml:space="preserve">καθώς </w:t>
      </w:r>
      <w:r w:rsidR="00C2557C" w:rsidRPr="002D0782">
        <w:rPr>
          <w:rStyle w:val="FontStyle30"/>
          <w:rFonts w:ascii="Century Gothic" w:hAnsi="Century Gothic" w:cs="Calibri"/>
        </w:rPr>
        <w:t xml:space="preserve">και των </w:t>
      </w:r>
      <w:r w:rsidR="00A61CBC" w:rsidRPr="002D0782">
        <w:rPr>
          <w:rStyle w:val="FontStyle30"/>
          <w:rFonts w:ascii="Century Gothic" w:hAnsi="Century Gothic" w:cs="Calibri"/>
        </w:rPr>
        <w:t>τοπικών</w:t>
      </w:r>
      <w:r w:rsidR="00C2557C" w:rsidRPr="002D0782">
        <w:rPr>
          <w:rStyle w:val="FontStyle30"/>
          <w:rFonts w:ascii="Century Gothic" w:hAnsi="Century Gothic" w:cs="Calibri"/>
        </w:rPr>
        <w:t xml:space="preserve"> </w:t>
      </w:r>
      <w:r w:rsidRPr="002D0782">
        <w:rPr>
          <w:rStyle w:val="FontStyle30"/>
          <w:rFonts w:ascii="Century Gothic" w:hAnsi="Century Gothic" w:cs="Calibri"/>
        </w:rPr>
        <w:t xml:space="preserve">υποστηρικτικών </w:t>
      </w:r>
      <w:r w:rsidR="00C2557C" w:rsidRPr="002D0782">
        <w:rPr>
          <w:rStyle w:val="FontStyle30"/>
          <w:rFonts w:ascii="Century Gothic" w:hAnsi="Century Gothic" w:cs="Calibri"/>
        </w:rPr>
        <w:t>δικτύων</w:t>
      </w:r>
      <w:r w:rsidR="0024586E" w:rsidRPr="002D0782">
        <w:rPr>
          <w:rStyle w:val="FontStyle30"/>
          <w:rFonts w:ascii="Century Gothic" w:hAnsi="Century Gothic" w:cs="Calibri"/>
        </w:rPr>
        <w:t xml:space="preserve"> για την πρόληψη της σχολικής βίας και του εκφοβισμού. Απώτερος στόχος είναι η </w:t>
      </w:r>
      <w:r w:rsidRPr="002D0782">
        <w:rPr>
          <w:rStyle w:val="FontStyle30"/>
          <w:rFonts w:ascii="Century Gothic" w:hAnsi="Century Gothic" w:cs="Calibri"/>
        </w:rPr>
        <w:t>διαπαιδαγ</w:t>
      </w:r>
      <w:r w:rsidR="0024586E" w:rsidRPr="002D0782">
        <w:rPr>
          <w:rStyle w:val="FontStyle30"/>
          <w:rFonts w:ascii="Century Gothic" w:hAnsi="Century Gothic" w:cs="Calibri"/>
        </w:rPr>
        <w:t xml:space="preserve">ώγηση των </w:t>
      </w:r>
      <w:r w:rsidRPr="002D0782">
        <w:rPr>
          <w:rStyle w:val="FontStyle30"/>
          <w:rFonts w:ascii="Century Gothic" w:hAnsi="Century Gothic" w:cs="Calibri"/>
        </w:rPr>
        <w:t>μαθητ</w:t>
      </w:r>
      <w:r w:rsidR="0024586E" w:rsidRPr="002D0782">
        <w:rPr>
          <w:rStyle w:val="FontStyle30"/>
          <w:rFonts w:ascii="Century Gothic" w:hAnsi="Century Gothic" w:cs="Calibri"/>
        </w:rPr>
        <w:t>ών</w:t>
      </w:r>
      <w:r w:rsidRPr="002D0782">
        <w:rPr>
          <w:rStyle w:val="FontStyle30"/>
          <w:rFonts w:ascii="Century Gothic" w:hAnsi="Century Gothic" w:cs="Calibri"/>
        </w:rPr>
        <w:t xml:space="preserve"> </w:t>
      </w:r>
      <w:r w:rsidR="00C2557C" w:rsidRPr="002D0782">
        <w:rPr>
          <w:rStyle w:val="FontStyle30"/>
          <w:rFonts w:ascii="Century Gothic" w:hAnsi="Century Gothic" w:cs="Calibri"/>
        </w:rPr>
        <w:t xml:space="preserve">πάνω στους </w:t>
      </w:r>
      <w:r w:rsidR="00A61CBC" w:rsidRPr="002D0782">
        <w:rPr>
          <w:rStyle w:val="FontStyle30"/>
          <w:rFonts w:ascii="Century Gothic" w:hAnsi="Century Gothic" w:cs="Calibri"/>
        </w:rPr>
        <w:t>τρόπους</w:t>
      </w:r>
      <w:r w:rsidR="00C2557C" w:rsidRPr="002D0782">
        <w:rPr>
          <w:rStyle w:val="FontStyle30"/>
          <w:rFonts w:ascii="Century Gothic" w:hAnsi="Century Gothic" w:cs="Calibri"/>
        </w:rPr>
        <w:t xml:space="preserve"> με τους </w:t>
      </w:r>
      <w:r w:rsidR="00A61CBC" w:rsidRPr="002D0782">
        <w:rPr>
          <w:rStyle w:val="FontStyle30"/>
          <w:rFonts w:ascii="Century Gothic" w:hAnsi="Century Gothic" w:cs="Calibri"/>
        </w:rPr>
        <w:t>οποίους</w:t>
      </w:r>
      <w:r w:rsidR="00C2557C" w:rsidRPr="002D0782">
        <w:rPr>
          <w:rStyle w:val="FontStyle30"/>
          <w:rFonts w:ascii="Century Gothic" w:hAnsi="Century Gothic" w:cs="Calibri"/>
        </w:rPr>
        <w:t xml:space="preserve"> </w:t>
      </w:r>
      <w:r w:rsidRPr="002D0782">
        <w:rPr>
          <w:rStyle w:val="FontStyle30"/>
          <w:rFonts w:ascii="Century Gothic" w:hAnsi="Century Gothic" w:cs="Calibri"/>
        </w:rPr>
        <w:t>οι ίδιοι θ</w:t>
      </w:r>
      <w:r w:rsidR="00C2557C" w:rsidRPr="002D0782">
        <w:rPr>
          <w:rStyle w:val="FontStyle30"/>
          <w:rFonts w:ascii="Century Gothic" w:hAnsi="Century Gothic" w:cs="Calibri"/>
        </w:rPr>
        <w:t xml:space="preserve">α </w:t>
      </w:r>
      <w:r w:rsidR="00A61CBC" w:rsidRPr="002D0782">
        <w:rPr>
          <w:rStyle w:val="FontStyle30"/>
          <w:rFonts w:ascii="Century Gothic" w:hAnsi="Century Gothic" w:cs="Calibri"/>
        </w:rPr>
        <w:t>προστατεύουν</w:t>
      </w:r>
      <w:r w:rsidR="00C2557C" w:rsidRPr="002D0782">
        <w:rPr>
          <w:rStyle w:val="FontStyle30"/>
          <w:rFonts w:ascii="Century Gothic" w:hAnsi="Century Gothic" w:cs="Calibri"/>
        </w:rPr>
        <w:t xml:space="preserve"> </w:t>
      </w:r>
      <w:r w:rsidRPr="002D0782">
        <w:rPr>
          <w:rStyle w:val="FontStyle30"/>
          <w:rFonts w:ascii="Century Gothic" w:hAnsi="Century Gothic" w:cs="Calibri"/>
        </w:rPr>
        <w:t xml:space="preserve">αποτελεσματικά </w:t>
      </w:r>
      <w:r w:rsidR="00C2557C" w:rsidRPr="002D0782">
        <w:rPr>
          <w:rStyle w:val="FontStyle30"/>
          <w:rFonts w:ascii="Century Gothic" w:hAnsi="Century Gothic" w:cs="Calibri"/>
        </w:rPr>
        <w:t xml:space="preserve">τον εαυτό τους </w:t>
      </w:r>
      <w:r w:rsidRPr="002D0782">
        <w:rPr>
          <w:rStyle w:val="FontStyle30"/>
          <w:rFonts w:ascii="Century Gothic" w:hAnsi="Century Gothic" w:cs="Calibri"/>
        </w:rPr>
        <w:t xml:space="preserve">αναπτύσσοντας κριτική σκέψη και στάση απέναντι σε οποιασδήποτε μορφή βίαιης συμπεριφοράς και </w:t>
      </w:r>
      <w:r w:rsidR="0024586E" w:rsidRPr="002D0782">
        <w:rPr>
          <w:rStyle w:val="FontStyle30"/>
          <w:rFonts w:ascii="Century Gothic" w:hAnsi="Century Gothic" w:cs="Calibri"/>
        </w:rPr>
        <w:t xml:space="preserve">η συμμετοχή τους </w:t>
      </w:r>
      <w:r w:rsidR="00A34EDF" w:rsidRPr="002D0782">
        <w:rPr>
          <w:rFonts w:ascii="Century Gothic" w:hAnsi="Century Gothic"/>
          <w:sz w:val="20"/>
          <w:szCs w:val="20"/>
        </w:rPr>
        <w:t xml:space="preserve">στην αναζήτηση </w:t>
      </w:r>
      <w:r w:rsidRPr="002D0782">
        <w:rPr>
          <w:rFonts w:ascii="Century Gothic" w:hAnsi="Century Gothic"/>
          <w:sz w:val="20"/>
          <w:szCs w:val="20"/>
        </w:rPr>
        <w:t xml:space="preserve">ειρηνικής επίλυσης διαφορών στο χώρο του σχολείου. </w:t>
      </w:r>
      <w:r w:rsidR="00E7016A">
        <w:rPr>
          <w:rFonts w:ascii="Century Gothic" w:hAnsi="Century Gothic"/>
          <w:sz w:val="20"/>
          <w:szCs w:val="20"/>
        </w:rPr>
        <w:t>Τα περιστατικά σχολικής βίας και εκφοβισμού, εφό</w:t>
      </w:r>
      <w:r w:rsidR="00F67CA9">
        <w:rPr>
          <w:rFonts w:ascii="Century Gothic" w:hAnsi="Century Gothic"/>
          <w:sz w:val="20"/>
          <w:szCs w:val="20"/>
        </w:rPr>
        <w:t xml:space="preserve">σον οι ιδιαιτερότητες κάθε </w:t>
      </w:r>
      <w:r w:rsidR="00E7016A">
        <w:rPr>
          <w:rFonts w:ascii="Century Gothic" w:hAnsi="Century Gothic"/>
          <w:sz w:val="20"/>
          <w:szCs w:val="20"/>
        </w:rPr>
        <w:t xml:space="preserve">συγκεκριμένου </w:t>
      </w:r>
      <w:r w:rsidR="00F67CA9">
        <w:rPr>
          <w:rFonts w:ascii="Century Gothic" w:hAnsi="Century Gothic"/>
          <w:sz w:val="20"/>
          <w:szCs w:val="20"/>
        </w:rPr>
        <w:t xml:space="preserve">περιστατικού το επιτρέπουν, κρίνεται σκόπιμο να αντιμετωπίζονται </w:t>
      </w:r>
      <w:r w:rsidR="00E7016A">
        <w:rPr>
          <w:rFonts w:ascii="Century Gothic" w:hAnsi="Century Gothic"/>
          <w:sz w:val="20"/>
          <w:szCs w:val="20"/>
        </w:rPr>
        <w:t xml:space="preserve">στο πλαίσιο της σχολικής μονάδας. Για το λόγο αυτό, με απόφαση του Συλλόγου Διδασκόντων ορίζεται ένας εκπαιδευτικός ως υπεύθυνος για θέματα σχολικής βίας και εκφοβισμού ανά σχολική μονάδα. </w:t>
      </w:r>
    </w:p>
    <w:p w:rsidR="0028016D" w:rsidRPr="002D0782" w:rsidRDefault="0028016D" w:rsidP="004728AE">
      <w:pPr>
        <w:spacing w:after="0"/>
        <w:ind w:firstLine="330"/>
        <w:contextualSpacing/>
        <w:jc w:val="both"/>
        <w:rPr>
          <w:rFonts w:ascii="Century Gothic" w:hAnsi="Century Gothic"/>
          <w:sz w:val="20"/>
          <w:szCs w:val="20"/>
        </w:rPr>
      </w:pPr>
    </w:p>
    <w:p w:rsidR="00085740" w:rsidRPr="002D0782" w:rsidRDefault="00376DE2" w:rsidP="004728AE">
      <w:pPr>
        <w:numPr>
          <w:ilvl w:val="0"/>
          <w:numId w:val="17"/>
        </w:numPr>
        <w:spacing w:before="120" w:after="0"/>
        <w:jc w:val="both"/>
        <w:rPr>
          <w:rFonts w:ascii="Century Gothic" w:hAnsi="Century Gothic" w:cs="Calibri"/>
          <w:b/>
          <w:sz w:val="20"/>
          <w:szCs w:val="20"/>
        </w:rPr>
      </w:pPr>
      <w:r w:rsidRPr="002D0782">
        <w:rPr>
          <w:rFonts w:ascii="Century Gothic" w:hAnsi="Century Gothic" w:cs="Calibri"/>
          <w:b/>
          <w:sz w:val="20"/>
          <w:szCs w:val="20"/>
        </w:rPr>
        <w:t>Δ</w:t>
      </w:r>
      <w:r w:rsidR="00085740" w:rsidRPr="002D0782">
        <w:rPr>
          <w:rFonts w:ascii="Century Gothic" w:hAnsi="Century Gothic" w:cs="Calibri"/>
          <w:b/>
          <w:sz w:val="20"/>
          <w:szCs w:val="20"/>
        </w:rPr>
        <w:t>ιαχείριση και αντιμετώπιση περιστατικών βίας  σε επίπεδο σχολικής μονάδας</w:t>
      </w:r>
    </w:p>
    <w:p w:rsidR="0028016D" w:rsidRPr="002D0782" w:rsidRDefault="0028016D" w:rsidP="004728AE">
      <w:pPr>
        <w:spacing w:before="120" w:after="0"/>
        <w:ind w:left="720"/>
        <w:jc w:val="both"/>
        <w:rPr>
          <w:rFonts w:ascii="Century Gothic" w:hAnsi="Century Gothic"/>
          <w:sz w:val="20"/>
          <w:szCs w:val="20"/>
          <w:lang w:eastAsia="el-GR"/>
        </w:rPr>
      </w:pPr>
    </w:p>
    <w:p w:rsidR="00644272" w:rsidRPr="002D0782" w:rsidRDefault="00644272" w:rsidP="004728AE">
      <w:pPr>
        <w:spacing w:after="0"/>
        <w:ind w:firstLine="360"/>
        <w:jc w:val="both"/>
        <w:rPr>
          <w:rFonts w:ascii="Century Gothic" w:hAnsi="Century Gothic"/>
          <w:sz w:val="20"/>
          <w:szCs w:val="20"/>
          <w:lang w:eastAsia="el-GR"/>
        </w:rPr>
      </w:pPr>
      <w:r w:rsidRPr="002D0782">
        <w:rPr>
          <w:rFonts w:ascii="Century Gothic" w:hAnsi="Century Gothic"/>
          <w:sz w:val="20"/>
          <w:szCs w:val="20"/>
          <w:lang w:eastAsia="el-GR"/>
        </w:rPr>
        <w:t>Σε επίπεδο διαχείρισης και αντιμετώπισης περιστατικών βίας είναι σημαντική η έγκαιρη διαπίστωση τους, ώστε να είναι δυνατή μια παιδαγωγική παρέμβαση και να αποτρέπεται η κλιμάκωση του φαινομένου.</w:t>
      </w:r>
    </w:p>
    <w:p w:rsidR="00644272" w:rsidRPr="002D0782" w:rsidRDefault="00644272" w:rsidP="004728AE">
      <w:pPr>
        <w:spacing w:after="0"/>
        <w:jc w:val="both"/>
        <w:rPr>
          <w:rFonts w:ascii="Century Gothic" w:hAnsi="Century Gothic"/>
          <w:sz w:val="20"/>
          <w:szCs w:val="20"/>
          <w:lang w:eastAsia="el-GR"/>
        </w:rPr>
      </w:pPr>
    </w:p>
    <w:p w:rsidR="00644272" w:rsidRPr="0027602F" w:rsidRDefault="0028016D" w:rsidP="004728AE">
      <w:pPr>
        <w:spacing w:after="0"/>
        <w:jc w:val="both"/>
        <w:rPr>
          <w:rFonts w:ascii="Century Gothic" w:hAnsi="Century Gothic"/>
          <w:sz w:val="20"/>
          <w:szCs w:val="20"/>
          <w:lang w:eastAsia="el-GR"/>
        </w:rPr>
      </w:pPr>
      <w:r w:rsidRPr="002D0782">
        <w:rPr>
          <w:rFonts w:ascii="Century Gothic" w:hAnsi="Century Gothic"/>
          <w:b/>
          <w:sz w:val="20"/>
          <w:szCs w:val="20"/>
          <w:lang w:eastAsia="el-GR"/>
        </w:rPr>
        <w:t>Ι</w:t>
      </w:r>
      <w:r w:rsidR="00644272" w:rsidRPr="002D0782">
        <w:rPr>
          <w:rFonts w:ascii="Century Gothic" w:hAnsi="Century Gothic"/>
          <w:b/>
          <w:sz w:val="20"/>
          <w:szCs w:val="20"/>
          <w:lang w:eastAsia="el-GR"/>
        </w:rPr>
        <w:t>.</w:t>
      </w:r>
      <w:r w:rsidR="00644272" w:rsidRPr="002D0782">
        <w:rPr>
          <w:rFonts w:ascii="Century Gothic" w:hAnsi="Century Gothic"/>
          <w:sz w:val="20"/>
          <w:szCs w:val="20"/>
          <w:lang w:eastAsia="el-GR"/>
        </w:rPr>
        <w:t xml:space="preserve"> Στο πλαίσιο αυτό, είναι απαραίτητο κάθε σχολική μονάδα να διαμορφώνει από την αρχή της σχολικής χρονιάς, με τη συμβολή και σύμπραξη όλων των συμμετεχόντων (Σύλλογο Διδασκόντων, Σύλλογο Γονέων και Κηδεμόνων, μαθητές/ Μαθητικά Συμβούλια </w:t>
      </w:r>
      <w:r w:rsidR="00FD5D8D">
        <w:rPr>
          <w:rFonts w:ascii="Century Gothic" w:hAnsi="Century Gothic"/>
          <w:sz w:val="20"/>
          <w:szCs w:val="20"/>
          <w:lang w:eastAsia="el-GR"/>
        </w:rPr>
        <w:t>κ.λ</w:t>
      </w:r>
      <w:r w:rsidR="00644272" w:rsidRPr="002D0782">
        <w:rPr>
          <w:rFonts w:ascii="Century Gothic" w:hAnsi="Century Gothic"/>
          <w:sz w:val="20"/>
          <w:szCs w:val="20"/>
          <w:lang w:eastAsia="el-GR"/>
        </w:rPr>
        <w:t>π.)</w:t>
      </w:r>
      <w:r w:rsidR="00305A06" w:rsidRPr="00305A06">
        <w:rPr>
          <w:rFonts w:ascii="Century Gothic" w:hAnsi="Century Gothic"/>
          <w:sz w:val="20"/>
          <w:szCs w:val="20"/>
          <w:lang w:eastAsia="el-GR"/>
        </w:rPr>
        <w:t xml:space="preserve"> </w:t>
      </w:r>
      <w:r w:rsidR="00305A06">
        <w:rPr>
          <w:rFonts w:ascii="Century Gothic" w:hAnsi="Century Gothic"/>
          <w:sz w:val="20"/>
          <w:szCs w:val="20"/>
          <w:lang w:eastAsia="el-GR"/>
        </w:rPr>
        <w:t>και σε συνεργασία με τον Συντονιστή Σχολικών Δράσεων</w:t>
      </w:r>
      <w:r w:rsidR="00644272" w:rsidRPr="002D0782">
        <w:rPr>
          <w:rFonts w:ascii="Century Gothic" w:hAnsi="Century Gothic"/>
          <w:sz w:val="20"/>
          <w:szCs w:val="20"/>
          <w:lang w:eastAsia="el-GR"/>
        </w:rPr>
        <w:t xml:space="preserve">, </w:t>
      </w:r>
      <w:r w:rsidR="00644272" w:rsidRPr="002D0782">
        <w:rPr>
          <w:rFonts w:ascii="Century Gothic" w:hAnsi="Century Gothic"/>
          <w:b/>
          <w:sz w:val="20"/>
          <w:szCs w:val="20"/>
          <w:lang w:eastAsia="el-GR"/>
        </w:rPr>
        <w:t>ένα ορισμένο πλαίσιο διαχείρισης και αντιμετώπισης περιστατικών που άπτονται της σχολικής βίας και του εκφοβισμού</w:t>
      </w:r>
    </w:p>
    <w:p w:rsidR="00644272" w:rsidRPr="002D0782" w:rsidRDefault="00644272" w:rsidP="004728AE">
      <w:pPr>
        <w:spacing w:after="0"/>
        <w:jc w:val="both"/>
        <w:rPr>
          <w:rFonts w:ascii="Century Gothic" w:hAnsi="Century Gothic"/>
          <w:sz w:val="20"/>
          <w:szCs w:val="20"/>
          <w:lang w:eastAsia="el-GR"/>
        </w:rPr>
      </w:pPr>
    </w:p>
    <w:p w:rsidR="00DC22AF" w:rsidRPr="002D0782" w:rsidRDefault="0028016D" w:rsidP="004728AE">
      <w:pPr>
        <w:tabs>
          <w:tab w:val="left" w:pos="284"/>
        </w:tabs>
        <w:spacing w:after="0"/>
        <w:jc w:val="both"/>
        <w:rPr>
          <w:rFonts w:ascii="Century Gothic" w:hAnsi="Century Gothic"/>
          <w:sz w:val="20"/>
          <w:szCs w:val="20"/>
          <w:lang w:eastAsia="el-GR"/>
        </w:rPr>
      </w:pPr>
      <w:r w:rsidRPr="002D0782">
        <w:rPr>
          <w:rFonts w:ascii="Century Gothic" w:hAnsi="Century Gothic"/>
          <w:b/>
          <w:sz w:val="20"/>
          <w:szCs w:val="20"/>
          <w:lang w:eastAsia="el-GR"/>
        </w:rPr>
        <w:t>ΙΙ</w:t>
      </w:r>
      <w:r w:rsidR="00644272" w:rsidRPr="002D0782">
        <w:rPr>
          <w:rFonts w:ascii="Century Gothic" w:hAnsi="Century Gothic"/>
          <w:b/>
          <w:sz w:val="20"/>
          <w:szCs w:val="20"/>
          <w:lang w:eastAsia="el-GR"/>
        </w:rPr>
        <w:t>.</w:t>
      </w:r>
      <w:r w:rsidR="00644272" w:rsidRPr="002D0782">
        <w:rPr>
          <w:rFonts w:ascii="Century Gothic" w:hAnsi="Century Gothic"/>
          <w:sz w:val="20"/>
          <w:szCs w:val="20"/>
          <w:lang w:eastAsia="el-GR"/>
        </w:rPr>
        <w:t xml:space="preserve"> Γενικότερα, σε περιπτώσεις που συμπεριφορές μαθητών προβληματίζουν τους εκπαιδευτικούς, είναι απαραίτητο να ζητείται η συνδρομή </w:t>
      </w:r>
      <w:r w:rsidR="00E7016A">
        <w:rPr>
          <w:rFonts w:ascii="Century Gothic" w:hAnsi="Century Gothic"/>
          <w:sz w:val="20"/>
          <w:szCs w:val="20"/>
          <w:lang w:eastAsia="el-GR"/>
        </w:rPr>
        <w:t xml:space="preserve">τόσο </w:t>
      </w:r>
      <w:r w:rsidR="00644272" w:rsidRPr="002D0782">
        <w:rPr>
          <w:rFonts w:ascii="Century Gothic" w:hAnsi="Century Gothic"/>
          <w:sz w:val="20"/>
          <w:szCs w:val="20"/>
          <w:lang w:eastAsia="el-GR"/>
        </w:rPr>
        <w:t>των αρμοδίων Σχολικών Συμβούλων στην Πρωτοβάθμια Εκπαίδευση, των Συμβούλων Παιδαγωγικής Ευθύνης στη Δευτεροβάθμια Εκπαίδευση και των Σχολικών Συμβούλων Ειδικής Αγωγής &amp; Εκπαίδευσης</w:t>
      </w:r>
      <w:r w:rsidR="00106631">
        <w:rPr>
          <w:rFonts w:ascii="Century Gothic" w:hAnsi="Century Gothic"/>
          <w:sz w:val="20"/>
          <w:szCs w:val="20"/>
          <w:lang w:eastAsia="el-GR"/>
        </w:rPr>
        <w:t xml:space="preserve"> όσο και των Συντονιστών </w:t>
      </w:r>
      <w:r w:rsidR="003938AA" w:rsidRPr="002D0782">
        <w:rPr>
          <w:rFonts w:ascii="Century Gothic" w:hAnsi="Century Gothic"/>
          <w:sz w:val="20"/>
          <w:szCs w:val="20"/>
          <w:lang w:eastAsia="el-GR"/>
        </w:rPr>
        <w:t xml:space="preserve">Δράσεων, οι οποίοι με τη σειρά τους </w:t>
      </w:r>
      <w:r w:rsidR="00644272" w:rsidRPr="002D0782">
        <w:rPr>
          <w:rFonts w:ascii="Century Gothic" w:hAnsi="Century Gothic"/>
          <w:sz w:val="20"/>
          <w:szCs w:val="20"/>
          <w:lang w:eastAsia="el-GR"/>
        </w:rPr>
        <w:t>θ</w:t>
      </w:r>
      <w:r w:rsidR="00106631">
        <w:rPr>
          <w:rFonts w:ascii="Century Gothic" w:hAnsi="Century Gothic"/>
          <w:sz w:val="20"/>
          <w:szCs w:val="20"/>
          <w:lang w:eastAsia="el-GR"/>
        </w:rPr>
        <w:t xml:space="preserve">α πρέπει να ενημερώνουν τη Συντονιστική Επιτροπή του </w:t>
      </w:r>
      <w:r w:rsidR="0027602F">
        <w:rPr>
          <w:rFonts w:ascii="Century Gothic" w:hAnsi="Century Gothic"/>
          <w:sz w:val="20"/>
          <w:szCs w:val="20"/>
          <w:lang w:eastAsia="el-GR"/>
        </w:rPr>
        <w:t>Παρατηρητηρίου</w:t>
      </w:r>
      <w:r w:rsidR="00106631">
        <w:rPr>
          <w:rFonts w:ascii="Century Gothic" w:hAnsi="Century Gothic"/>
          <w:sz w:val="20"/>
          <w:szCs w:val="20"/>
          <w:lang w:eastAsia="el-GR"/>
        </w:rPr>
        <w:t>,</w:t>
      </w:r>
      <w:r w:rsidR="00644272" w:rsidRPr="002D0782">
        <w:rPr>
          <w:rFonts w:ascii="Century Gothic" w:hAnsi="Century Gothic"/>
          <w:sz w:val="20"/>
          <w:szCs w:val="20"/>
          <w:lang w:eastAsia="el-GR"/>
        </w:rPr>
        <w:t xml:space="preserve"> αν πρόκειται για περιστατικά αυξημένης βαρύτητας. </w:t>
      </w:r>
      <w:r w:rsidR="00376DE2" w:rsidRPr="002D0782">
        <w:rPr>
          <w:rFonts w:ascii="Century Gothic" w:hAnsi="Century Gothic"/>
          <w:b/>
          <w:sz w:val="20"/>
          <w:szCs w:val="20"/>
          <w:lang w:eastAsia="el-GR"/>
        </w:rPr>
        <w:t xml:space="preserve"> </w:t>
      </w:r>
      <w:r w:rsidR="00644272" w:rsidRPr="002D0782">
        <w:rPr>
          <w:rFonts w:ascii="Century Gothic" w:hAnsi="Century Gothic"/>
          <w:sz w:val="20"/>
          <w:szCs w:val="20"/>
          <w:lang w:eastAsia="el-GR"/>
        </w:rPr>
        <w:t>Στο πλαίσιο αυτό θα πρέπει να επιδιώκεται, να ενθαρρύνεται και να διευκολύνεται η συνεργασία των σχολικών μονάδων με τους Υπευθύνους Αγωγής Υγείας, Σχολικών Δραστηριοτήτων, με τους Συμβουλευτικούς Σταθμούς Νέων, τα Κ.Ε.</w:t>
      </w:r>
      <w:r w:rsidR="009D689B" w:rsidRPr="002D0782">
        <w:rPr>
          <w:rFonts w:ascii="Century Gothic" w:hAnsi="Century Gothic"/>
          <w:sz w:val="20"/>
          <w:szCs w:val="20"/>
          <w:lang w:eastAsia="el-GR"/>
        </w:rPr>
        <w:t xml:space="preserve">Δ.Δ.Υ. καθώς επίσης με τα Πανεπιστημιακά Ιδρύματα της χώρας και τις ψυχοκοινωνικές υπηρεσίες των </w:t>
      </w:r>
      <w:r w:rsidR="009D689B" w:rsidRPr="002D0782">
        <w:rPr>
          <w:rFonts w:ascii="Century Gothic" w:hAnsi="Century Gothic"/>
          <w:sz w:val="20"/>
          <w:szCs w:val="20"/>
          <w:lang w:eastAsia="el-GR"/>
        </w:rPr>
        <w:lastRenderedPageBreak/>
        <w:t xml:space="preserve">Δήμων, αλλά και φορείς/ οργανισμούς όπως ενδεικτικά </w:t>
      </w:r>
      <w:r w:rsidR="00DC22AF" w:rsidRPr="002D0782">
        <w:rPr>
          <w:rFonts w:ascii="Century Gothic" w:hAnsi="Century Gothic"/>
          <w:sz w:val="20"/>
          <w:szCs w:val="20"/>
          <w:lang w:eastAsia="el-GR"/>
        </w:rPr>
        <w:t xml:space="preserve">ο </w:t>
      </w:r>
      <w:r w:rsidR="00644272" w:rsidRPr="002D0782">
        <w:rPr>
          <w:rFonts w:ascii="Century Gothic" w:hAnsi="Century Gothic"/>
          <w:sz w:val="20"/>
          <w:szCs w:val="20"/>
          <w:lang w:eastAsia="el-GR"/>
        </w:rPr>
        <w:t xml:space="preserve"> </w:t>
      </w:r>
      <w:r w:rsidR="009D689B" w:rsidRPr="002D0782">
        <w:rPr>
          <w:rFonts w:ascii="Century Gothic" w:hAnsi="Century Gothic"/>
          <w:sz w:val="20"/>
          <w:szCs w:val="20"/>
          <w:lang w:eastAsia="el-GR"/>
        </w:rPr>
        <w:t>Συνήγορο</w:t>
      </w:r>
      <w:r w:rsidR="00DC22AF" w:rsidRPr="002D0782">
        <w:rPr>
          <w:rFonts w:ascii="Century Gothic" w:hAnsi="Century Gothic"/>
          <w:sz w:val="20"/>
          <w:szCs w:val="20"/>
          <w:lang w:eastAsia="el-GR"/>
        </w:rPr>
        <w:t>ς  του Π</w:t>
      </w:r>
      <w:r w:rsidR="009D689B" w:rsidRPr="002D0782">
        <w:rPr>
          <w:rFonts w:ascii="Century Gothic" w:hAnsi="Century Gothic"/>
          <w:sz w:val="20"/>
          <w:szCs w:val="20"/>
          <w:lang w:eastAsia="el-GR"/>
        </w:rPr>
        <w:t>αιδιού,</w:t>
      </w:r>
      <w:r w:rsidR="00DC22AF" w:rsidRPr="002D0782">
        <w:rPr>
          <w:rFonts w:ascii="Century Gothic" w:hAnsi="Century Gothic"/>
          <w:sz w:val="20"/>
          <w:szCs w:val="20"/>
          <w:lang w:eastAsia="el-GR"/>
        </w:rPr>
        <w:t xml:space="preserve"> η</w:t>
      </w:r>
      <w:r w:rsidR="00376DE2" w:rsidRPr="002D0782">
        <w:rPr>
          <w:rFonts w:ascii="Century Gothic" w:hAnsi="Century Gothic"/>
          <w:sz w:val="20"/>
          <w:szCs w:val="20"/>
          <w:lang w:eastAsia="el-GR"/>
        </w:rPr>
        <w:t xml:space="preserve"> ΕΨΥΠΕ</w:t>
      </w:r>
      <w:r w:rsidR="009D689B" w:rsidRPr="002D0782">
        <w:rPr>
          <w:rFonts w:ascii="Century Gothic" w:hAnsi="Century Gothic"/>
          <w:sz w:val="20"/>
          <w:szCs w:val="20"/>
          <w:lang w:eastAsia="el-GR"/>
        </w:rPr>
        <w:t>, το Χαμόγελο του Παιδιού κ.ά.</w:t>
      </w:r>
    </w:p>
    <w:p w:rsidR="00644272" w:rsidRPr="002D0782" w:rsidRDefault="00E527E1" w:rsidP="004728AE">
      <w:pPr>
        <w:tabs>
          <w:tab w:val="left" w:pos="284"/>
        </w:tabs>
        <w:spacing w:after="0"/>
        <w:jc w:val="both"/>
        <w:rPr>
          <w:rFonts w:ascii="Century Gothic" w:hAnsi="Century Gothic"/>
          <w:sz w:val="20"/>
          <w:szCs w:val="20"/>
          <w:lang w:eastAsia="el-GR"/>
        </w:rPr>
      </w:pPr>
      <w:r w:rsidRPr="002D0782">
        <w:rPr>
          <w:rFonts w:ascii="Century Gothic" w:hAnsi="Century Gothic"/>
          <w:sz w:val="20"/>
          <w:szCs w:val="20"/>
          <w:lang w:eastAsia="el-GR"/>
        </w:rPr>
        <w:tab/>
      </w:r>
      <w:r w:rsidRPr="002D0782">
        <w:rPr>
          <w:rFonts w:ascii="Century Gothic" w:hAnsi="Century Gothic"/>
          <w:sz w:val="20"/>
          <w:szCs w:val="20"/>
          <w:lang w:eastAsia="el-GR"/>
        </w:rPr>
        <w:tab/>
      </w:r>
      <w:r w:rsidR="0028016D" w:rsidRPr="002D0782">
        <w:rPr>
          <w:rFonts w:ascii="Century Gothic" w:hAnsi="Century Gothic" w:cs="Arial"/>
          <w:sz w:val="20"/>
          <w:szCs w:val="20"/>
        </w:rPr>
        <w:t xml:space="preserve">Θα ακολουθήσουν αναλυτικές </w:t>
      </w:r>
      <w:r w:rsidR="00682132" w:rsidRPr="002D0782">
        <w:rPr>
          <w:rFonts w:ascii="Century Gothic" w:hAnsi="Century Gothic" w:cs="Arial"/>
          <w:sz w:val="20"/>
          <w:szCs w:val="20"/>
        </w:rPr>
        <w:t>οδηγίες-κατευθύνσεις</w:t>
      </w:r>
      <w:r w:rsidR="0028016D" w:rsidRPr="002D0782">
        <w:rPr>
          <w:rFonts w:ascii="Century Gothic" w:hAnsi="Century Gothic" w:cs="Arial"/>
          <w:sz w:val="20"/>
          <w:szCs w:val="20"/>
        </w:rPr>
        <w:t xml:space="preserve"> του Υ</w:t>
      </w:r>
      <w:r w:rsidR="00A015DE" w:rsidRPr="002D0782">
        <w:rPr>
          <w:rFonts w:ascii="Century Gothic" w:hAnsi="Century Gothic" w:cs="Arial"/>
          <w:sz w:val="20"/>
          <w:szCs w:val="20"/>
        </w:rPr>
        <w:t>.</w:t>
      </w:r>
      <w:r w:rsidR="0028016D" w:rsidRPr="002D0782">
        <w:rPr>
          <w:rFonts w:ascii="Century Gothic" w:hAnsi="Century Gothic" w:cs="Arial"/>
          <w:sz w:val="20"/>
          <w:szCs w:val="20"/>
        </w:rPr>
        <w:t>ΠΑΙ</w:t>
      </w:r>
      <w:r w:rsidR="00A015DE" w:rsidRPr="002D0782">
        <w:rPr>
          <w:rFonts w:ascii="Century Gothic" w:hAnsi="Century Gothic" w:cs="Arial"/>
          <w:sz w:val="20"/>
          <w:szCs w:val="20"/>
        </w:rPr>
        <w:t>.</w:t>
      </w:r>
      <w:r w:rsidR="0028016D" w:rsidRPr="002D0782">
        <w:rPr>
          <w:rFonts w:ascii="Century Gothic" w:hAnsi="Century Gothic" w:cs="Arial"/>
          <w:sz w:val="20"/>
          <w:szCs w:val="20"/>
        </w:rPr>
        <w:t>Θ</w:t>
      </w:r>
      <w:r w:rsidR="00A015DE" w:rsidRPr="002D0782">
        <w:rPr>
          <w:rFonts w:ascii="Century Gothic" w:hAnsi="Century Gothic" w:cs="Arial"/>
          <w:sz w:val="20"/>
          <w:szCs w:val="20"/>
        </w:rPr>
        <w:t>.</w:t>
      </w:r>
      <w:r w:rsidR="0028016D" w:rsidRPr="002D0782">
        <w:rPr>
          <w:rFonts w:ascii="Century Gothic" w:hAnsi="Century Gothic" w:cs="Arial"/>
          <w:sz w:val="20"/>
          <w:szCs w:val="20"/>
        </w:rPr>
        <w:t xml:space="preserve"> </w:t>
      </w:r>
      <w:r w:rsidR="00682132" w:rsidRPr="002D0782">
        <w:rPr>
          <w:rFonts w:ascii="Century Gothic" w:hAnsi="Century Gothic" w:cs="Arial"/>
          <w:sz w:val="20"/>
          <w:szCs w:val="20"/>
        </w:rPr>
        <w:t>γ</w:t>
      </w:r>
      <w:r w:rsidR="0028016D" w:rsidRPr="002D0782">
        <w:rPr>
          <w:rFonts w:ascii="Century Gothic" w:hAnsi="Century Gothic" w:cs="Arial"/>
          <w:sz w:val="20"/>
          <w:szCs w:val="20"/>
        </w:rPr>
        <w:t>ια</w:t>
      </w:r>
      <w:r w:rsidR="00682132" w:rsidRPr="002D0782">
        <w:rPr>
          <w:rFonts w:ascii="Century Gothic" w:hAnsi="Century Gothic" w:cs="Arial"/>
          <w:sz w:val="20"/>
          <w:szCs w:val="20"/>
        </w:rPr>
        <w:t xml:space="preserve"> τον ρόλο του Παρατηρητηρίου, τον ρόλο των Συντονιστών Δράσεων, των Περιφερειακών Διευθύνσεων Πρωτοβάθμιας και Δευτεροβάθμιας Εκπαίδευσης, των Διευθυντών </w:t>
      </w:r>
      <w:r w:rsidR="0028016D" w:rsidRPr="002D0782">
        <w:rPr>
          <w:rFonts w:ascii="Century Gothic" w:hAnsi="Century Gothic" w:cs="Arial"/>
          <w:sz w:val="20"/>
          <w:szCs w:val="20"/>
        </w:rPr>
        <w:t xml:space="preserve">Πρωτοβάθμιας και </w:t>
      </w:r>
      <w:r w:rsidR="00682132" w:rsidRPr="002D0782">
        <w:rPr>
          <w:rFonts w:ascii="Century Gothic" w:hAnsi="Century Gothic" w:cs="Arial"/>
          <w:sz w:val="20"/>
          <w:szCs w:val="20"/>
        </w:rPr>
        <w:t>Δευτεροβάθμιας Εκπαίδευσης, των Διευθυντών</w:t>
      </w:r>
      <w:r w:rsidR="0028016D" w:rsidRPr="002D0782">
        <w:rPr>
          <w:rFonts w:ascii="Century Gothic" w:hAnsi="Century Gothic" w:cs="Arial"/>
          <w:sz w:val="20"/>
          <w:szCs w:val="20"/>
        </w:rPr>
        <w:t>/ Προϊσταμένων</w:t>
      </w:r>
      <w:r w:rsidR="00682132" w:rsidRPr="002D0782">
        <w:rPr>
          <w:rFonts w:ascii="Century Gothic" w:hAnsi="Century Gothic" w:cs="Arial"/>
          <w:sz w:val="20"/>
          <w:szCs w:val="20"/>
        </w:rPr>
        <w:t xml:space="preserve"> των σχολικών μονάδων </w:t>
      </w:r>
      <w:r w:rsidR="0028016D" w:rsidRPr="002D0782">
        <w:rPr>
          <w:rFonts w:ascii="Century Gothic" w:hAnsi="Century Gothic" w:cs="Arial"/>
          <w:sz w:val="20"/>
          <w:szCs w:val="20"/>
        </w:rPr>
        <w:t xml:space="preserve">Π.Ε., των Διευθυντών σχολικών μονάδων </w:t>
      </w:r>
      <w:r w:rsidR="00682132" w:rsidRPr="002D0782">
        <w:rPr>
          <w:rFonts w:ascii="Century Gothic" w:hAnsi="Century Gothic" w:cs="Arial"/>
          <w:sz w:val="20"/>
          <w:szCs w:val="20"/>
        </w:rPr>
        <w:t xml:space="preserve">Δ.Ε., καθώς και για τον ρόλο της σχολικής κοινότητας για την πρόληψη και αντιμετώπιση περιστατικών βίας </w:t>
      </w:r>
      <w:r w:rsidR="0028016D" w:rsidRPr="002D0782">
        <w:rPr>
          <w:rFonts w:ascii="Century Gothic" w:hAnsi="Century Gothic" w:cs="Arial"/>
          <w:sz w:val="20"/>
          <w:szCs w:val="20"/>
        </w:rPr>
        <w:t>και εκφοβισμού</w:t>
      </w:r>
      <w:r w:rsidR="00682132" w:rsidRPr="002D0782">
        <w:rPr>
          <w:rFonts w:ascii="Century Gothic" w:hAnsi="Century Gothic" w:cs="Arial"/>
          <w:sz w:val="20"/>
          <w:szCs w:val="20"/>
        </w:rPr>
        <w:t>.</w:t>
      </w:r>
    </w:p>
    <w:p w:rsidR="00594BD0" w:rsidRPr="002D0782" w:rsidRDefault="00594BD0" w:rsidP="004728AE">
      <w:pPr>
        <w:pStyle w:val="30"/>
        <w:spacing w:line="276" w:lineRule="auto"/>
        <w:ind w:firstLine="720"/>
        <w:rPr>
          <w:rFonts w:ascii="Century Gothic" w:hAnsi="Century Gothic"/>
          <w:b/>
          <w:color w:val="000000"/>
          <w:sz w:val="20"/>
          <w:szCs w:val="20"/>
        </w:rPr>
      </w:pPr>
      <w:r w:rsidRPr="002D0782">
        <w:rPr>
          <w:rFonts w:ascii="Century Gothic" w:hAnsi="Century Gothic"/>
          <w:b/>
          <w:color w:val="000000"/>
          <w:sz w:val="20"/>
          <w:szCs w:val="20"/>
        </w:rPr>
        <w:t>Με ευθύνη των Διευθυντών των σχολικών μονάδων να λάβουν γνώση της Εγκυκλίου, ενυπόγραφα, όλοι οι εκπαιδευτικοί.</w:t>
      </w:r>
    </w:p>
    <w:p w:rsidR="00605216" w:rsidRPr="002D0782" w:rsidRDefault="00605216" w:rsidP="004728AE">
      <w:pPr>
        <w:pStyle w:val="30"/>
        <w:spacing w:line="276" w:lineRule="auto"/>
        <w:ind w:firstLine="0"/>
        <w:rPr>
          <w:rFonts w:ascii="Century Gothic" w:hAnsi="Century Gothic"/>
          <w:b/>
          <w:color w:val="000000"/>
          <w:sz w:val="20"/>
          <w:szCs w:val="20"/>
        </w:rPr>
      </w:pPr>
    </w:p>
    <w:p w:rsidR="00605216" w:rsidRPr="002D0782" w:rsidRDefault="00605216" w:rsidP="004728AE">
      <w:pPr>
        <w:pStyle w:val="30"/>
        <w:spacing w:line="276" w:lineRule="auto"/>
        <w:ind w:firstLine="0"/>
        <w:rPr>
          <w:rFonts w:ascii="Century Gothic" w:hAnsi="Century Gothic"/>
          <w:b/>
          <w:color w:val="000000"/>
          <w:sz w:val="20"/>
          <w:szCs w:val="20"/>
        </w:rPr>
      </w:pPr>
    </w:p>
    <w:p w:rsidR="00605216" w:rsidRPr="002D0782" w:rsidRDefault="00605216" w:rsidP="004728AE">
      <w:pPr>
        <w:pStyle w:val="30"/>
        <w:spacing w:line="276" w:lineRule="auto"/>
        <w:ind w:left="4320" w:firstLine="720"/>
        <w:jc w:val="center"/>
        <w:rPr>
          <w:rFonts w:ascii="Century Gothic" w:hAnsi="Century Gothic"/>
          <w:b/>
          <w:color w:val="000000"/>
          <w:sz w:val="20"/>
          <w:szCs w:val="20"/>
        </w:rPr>
      </w:pPr>
      <w:r w:rsidRPr="002D0782">
        <w:rPr>
          <w:rFonts w:ascii="Century Gothic" w:hAnsi="Century Gothic"/>
          <w:b/>
          <w:color w:val="000000"/>
          <w:sz w:val="20"/>
          <w:szCs w:val="20"/>
        </w:rPr>
        <w:t xml:space="preserve">Ο ΥΦΥΠΟΥΡΓΟΣ ΠΑΙΔΕΙΑΣ &amp; ΘΡΗΣΚΕΥΜΑΤΩΝ </w:t>
      </w:r>
    </w:p>
    <w:p w:rsidR="00605216" w:rsidRPr="002D0782" w:rsidRDefault="00605216" w:rsidP="004728AE">
      <w:pPr>
        <w:pStyle w:val="30"/>
        <w:spacing w:line="276" w:lineRule="auto"/>
        <w:ind w:firstLine="0"/>
        <w:jc w:val="center"/>
        <w:rPr>
          <w:rFonts w:ascii="Century Gothic" w:hAnsi="Century Gothic"/>
          <w:b/>
          <w:color w:val="000000"/>
          <w:sz w:val="20"/>
          <w:szCs w:val="20"/>
        </w:rPr>
      </w:pPr>
    </w:p>
    <w:p w:rsidR="00605216" w:rsidRPr="002D0782" w:rsidRDefault="00605216" w:rsidP="004728AE">
      <w:pPr>
        <w:pStyle w:val="30"/>
        <w:spacing w:line="276" w:lineRule="auto"/>
        <w:ind w:firstLine="0"/>
        <w:jc w:val="center"/>
        <w:rPr>
          <w:rFonts w:ascii="Century Gothic" w:hAnsi="Century Gothic"/>
          <w:b/>
          <w:color w:val="000000"/>
          <w:sz w:val="20"/>
          <w:szCs w:val="20"/>
        </w:rPr>
      </w:pPr>
    </w:p>
    <w:p w:rsidR="00AC72D5" w:rsidRPr="002D0782" w:rsidRDefault="00AC72D5" w:rsidP="004728AE">
      <w:pPr>
        <w:pStyle w:val="30"/>
        <w:spacing w:line="276" w:lineRule="auto"/>
        <w:ind w:firstLine="0"/>
        <w:rPr>
          <w:rFonts w:ascii="Century Gothic" w:hAnsi="Century Gothic"/>
          <w:b/>
          <w:color w:val="000000"/>
          <w:sz w:val="20"/>
          <w:szCs w:val="20"/>
        </w:rPr>
      </w:pPr>
    </w:p>
    <w:p w:rsidR="00605216" w:rsidRPr="002D0782" w:rsidRDefault="00605216" w:rsidP="004728AE">
      <w:pPr>
        <w:pStyle w:val="30"/>
        <w:spacing w:line="276" w:lineRule="auto"/>
        <w:ind w:left="4320" w:firstLine="720"/>
        <w:jc w:val="center"/>
        <w:rPr>
          <w:rFonts w:ascii="Century Gothic" w:hAnsi="Century Gothic"/>
          <w:b/>
          <w:color w:val="000000"/>
          <w:sz w:val="20"/>
          <w:szCs w:val="20"/>
        </w:rPr>
      </w:pPr>
      <w:r w:rsidRPr="002D0782">
        <w:rPr>
          <w:rFonts w:ascii="Century Gothic" w:hAnsi="Century Gothic"/>
          <w:b/>
          <w:color w:val="000000"/>
          <w:sz w:val="20"/>
          <w:szCs w:val="20"/>
        </w:rPr>
        <w:t>ΣΥΜΕΩΝ ΚΕΔΙΚΟΓΛΟΥ</w:t>
      </w:r>
    </w:p>
    <w:p w:rsidR="00605216" w:rsidRPr="002D0782" w:rsidRDefault="00605216" w:rsidP="004728AE">
      <w:pPr>
        <w:pStyle w:val="30"/>
        <w:spacing w:line="276" w:lineRule="auto"/>
        <w:ind w:firstLine="0"/>
        <w:rPr>
          <w:rFonts w:ascii="Century Gothic" w:hAnsi="Century Gothic"/>
          <w:b/>
          <w:color w:val="000000"/>
          <w:sz w:val="20"/>
          <w:szCs w:val="20"/>
        </w:rPr>
      </w:pPr>
    </w:p>
    <w:p w:rsidR="00594BD0" w:rsidRPr="002D0782" w:rsidRDefault="00594BD0" w:rsidP="004728AE">
      <w:pPr>
        <w:pStyle w:val="30"/>
        <w:spacing w:line="276" w:lineRule="auto"/>
        <w:ind w:firstLine="720"/>
        <w:rPr>
          <w:rFonts w:ascii="Century Gothic" w:hAnsi="Century Gothic"/>
          <w:b/>
          <w:color w:val="000000"/>
          <w:sz w:val="20"/>
          <w:szCs w:val="20"/>
        </w:rPr>
      </w:pPr>
    </w:p>
    <w:p w:rsidR="00AC72D5" w:rsidRPr="002D0782" w:rsidRDefault="00AC72D5" w:rsidP="004728AE">
      <w:pPr>
        <w:tabs>
          <w:tab w:val="left" w:pos="2860"/>
        </w:tabs>
        <w:spacing w:after="0"/>
        <w:rPr>
          <w:rFonts w:ascii="Century Gothic" w:hAnsi="Century Gothic" w:cs="Arial"/>
          <w:b/>
          <w:sz w:val="20"/>
          <w:szCs w:val="20"/>
          <w:u w:val="single"/>
        </w:rPr>
      </w:pPr>
    </w:p>
    <w:p w:rsidR="00AC72D5" w:rsidRPr="002D0782" w:rsidRDefault="00AC72D5" w:rsidP="004728AE">
      <w:pPr>
        <w:tabs>
          <w:tab w:val="left" w:pos="2860"/>
        </w:tabs>
        <w:spacing w:after="0"/>
        <w:rPr>
          <w:rFonts w:ascii="Century Gothic" w:hAnsi="Century Gothic" w:cs="Arial"/>
          <w:b/>
          <w:sz w:val="20"/>
          <w:szCs w:val="20"/>
          <w:u w:val="single"/>
        </w:rPr>
      </w:pPr>
    </w:p>
    <w:p w:rsidR="00AC72D5" w:rsidRPr="002D0782" w:rsidRDefault="00AC72D5" w:rsidP="004728AE">
      <w:pPr>
        <w:tabs>
          <w:tab w:val="left" w:pos="2860"/>
        </w:tabs>
        <w:spacing w:after="0"/>
        <w:rPr>
          <w:rFonts w:ascii="Century Gothic" w:hAnsi="Century Gothic" w:cs="Arial"/>
          <w:b/>
          <w:sz w:val="20"/>
          <w:szCs w:val="20"/>
          <w:u w:val="single"/>
        </w:rPr>
      </w:pPr>
    </w:p>
    <w:p w:rsidR="00AC72D5" w:rsidRPr="002D0782" w:rsidRDefault="00AC72D5" w:rsidP="004728AE">
      <w:pPr>
        <w:tabs>
          <w:tab w:val="left" w:pos="2860"/>
        </w:tabs>
        <w:spacing w:after="0"/>
        <w:rPr>
          <w:rFonts w:ascii="Century Gothic" w:hAnsi="Century Gothic" w:cs="Arial"/>
          <w:b/>
          <w:sz w:val="20"/>
          <w:szCs w:val="20"/>
          <w:u w:val="single"/>
        </w:rPr>
      </w:pPr>
    </w:p>
    <w:p w:rsidR="00AC72D5" w:rsidRPr="002D0782" w:rsidRDefault="00AC72D5" w:rsidP="004728AE">
      <w:pPr>
        <w:tabs>
          <w:tab w:val="left" w:pos="2860"/>
        </w:tabs>
        <w:spacing w:after="0"/>
        <w:rPr>
          <w:rFonts w:ascii="Century Gothic" w:hAnsi="Century Gothic" w:cs="Arial"/>
          <w:b/>
          <w:sz w:val="20"/>
          <w:szCs w:val="20"/>
          <w:u w:val="single"/>
        </w:rPr>
      </w:pPr>
    </w:p>
    <w:p w:rsidR="00B541BF" w:rsidRPr="002D0782" w:rsidRDefault="00B541BF" w:rsidP="004728AE">
      <w:pPr>
        <w:tabs>
          <w:tab w:val="left" w:pos="2860"/>
        </w:tabs>
        <w:spacing w:after="0"/>
        <w:rPr>
          <w:rFonts w:ascii="Century Gothic" w:hAnsi="Century Gothic" w:cs="Arial"/>
          <w:b/>
          <w:sz w:val="20"/>
          <w:szCs w:val="20"/>
          <w:u w:val="single"/>
        </w:rPr>
      </w:pPr>
    </w:p>
    <w:p w:rsidR="00D95CD1" w:rsidRPr="002D0782" w:rsidRDefault="000002A0" w:rsidP="004728AE">
      <w:pPr>
        <w:tabs>
          <w:tab w:val="left" w:pos="2860"/>
        </w:tabs>
        <w:spacing w:after="0"/>
        <w:rPr>
          <w:rFonts w:ascii="Century Gothic" w:hAnsi="Century Gothic" w:cs="Arial"/>
          <w:b/>
          <w:sz w:val="20"/>
          <w:szCs w:val="20"/>
          <w:u w:val="single"/>
        </w:rPr>
      </w:pPr>
      <w:r w:rsidRPr="002D0782">
        <w:rPr>
          <w:rFonts w:ascii="Century Gothic" w:hAnsi="Century Gothic" w:cs="Arial"/>
          <w:b/>
          <w:sz w:val="20"/>
          <w:szCs w:val="20"/>
          <w:u w:val="single"/>
        </w:rPr>
        <w:t>ΠΙΝΑΚΑΣ   ΑΠΟΔΕΚΤΩΝ</w:t>
      </w:r>
    </w:p>
    <w:p w:rsidR="00DB390E" w:rsidRPr="002D0782" w:rsidRDefault="00DB390E" w:rsidP="004728AE">
      <w:pPr>
        <w:tabs>
          <w:tab w:val="left" w:pos="2860"/>
        </w:tabs>
        <w:spacing w:after="0"/>
        <w:jc w:val="center"/>
        <w:rPr>
          <w:rFonts w:ascii="Century Gothic" w:hAnsi="Century Gothic" w:cs="Arial"/>
          <w:b/>
          <w:sz w:val="20"/>
          <w:szCs w:val="20"/>
          <w:u w:val="single"/>
        </w:rPr>
      </w:pPr>
    </w:p>
    <w:p w:rsidR="000002A0" w:rsidRPr="002D0782" w:rsidRDefault="000002A0" w:rsidP="004728AE">
      <w:pPr>
        <w:tabs>
          <w:tab w:val="left" w:pos="2860"/>
        </w:tabs>
        <w:spacing w:after="0"/>
        <w:jc w:val="both"/>
        <w:rPr>
          <w:rFonts w:ascii="Century Gothic" w:hAnsi="Century Gothic" w:cs="Arial"/>
          <w:sz w:val="20"/>
          <w:szCs w:val="20"/>
        </w:rPr>
      </w:pPr>
      <w:r w:rsidRPr="002D0782">
        <w:rPr>
          <w:rFonts w:ascii="Century Gothic" w:hAnsi="Century Gothic" w:cs="Arial"/>
          <w:sz w:val="20"/>
          <w:szCs w:val="20"/>
        </w:rPr>
        <w:t>1. Περιφερειακές Δ/νσεις Π.Ε. &amp; Δ.Ε.  της χώρας (έδρες τους)</w:t>
      </w:r>
    </w:p>
    <w:p w:rsidR="000002A0" w:rsidRPr="002D0782" w:rsidRDefault="000002A0" w:rsidP="004728AE">
      <w:pPr>
        <w:tabs>
          <w:tab w:val="left" w:pos="2860"/>
        </w:tabs>
        <w:spacing w:after="0"/>
        <w:jc w:val="both"/>
        <w:rPr>
          <w:rFonts w:ascii="Century Gothic" w:hAnsi="Century Gothic" w:cs="Arial"/>
          <w:sz w:val="20"/>
          <w:szCs w:val="20"/>
        </w:rPr>
      </w:pPr>
      <w:r w:rsidRPr="002D0782">
        <w:rPr>
          <w:rFonts w:ascii="Century Gothic" w:hAnsi="Century Gothic" w:cs="Arial"/>
          <w:sz w:val="20"/>
          <w:szCs w:val="20"/>
        </w:rPr>
        <w:t xml:space="preserve">2. Προϊσταμένους Παιδαγωγικής &amp;  Επιστημονικής Καθοδήγησης  </w:t>
      </w:r>
      <w:r w:rsidR="008F2EE8" w:rsidRPr="002D0782">
        <w:rPr>
          <w:rFonts w:ascii="Century Gothic" w:hAnsi="Century Gothic" w:cs="Arial"/>
          <w:sz w:val="20"/>
          <w:szCs w:val="20"/>
        </w:rPr>
        <w:t>Π</w:t>
      </w:r>
      <w:r w:rsidR="00F7325E" w:rsidRPr="002D0782">
        <w:rPr>
          <w:rFonts w:ascii="Century Gothic" w:hAnsi="Century Gothic" w:cs="Arial"/>
          <w:sz w:val="20"/>
          <w:szCs w:val="20"/>
        </w:rPr>
        <w:t>.</w:t>
      </w:r>
      <w:r w:rsidR="008F2EE8" w:rsidRPr="002D0782">
        <w:rPr>
          <w:rFonts w:ascii="Century Gothic" w:hAnsi="Century Gothic" w:cs="Arial"/>
          <w:sz w:val="20"/>
          <w:szCs w:val="20"/>
        </w:rPr>
        <w:t>Ε</w:t>
      </w:r>
      <w:r w:rsidR="00F7325E" w:rsidRPr="002D0782">
        <w:rPr>
          <w:rFonts w:ascii="Century Gothic" w:hAnsi="Century Gothic" w:cs="Arial"/>
          <w:sz w:val="20"/>
          <w:szCs w:val="20"/>
        </w:rPr>
        <w:t>.</w:t>
      </w:r>
      <w:r w:rsidR="008F2EE8" w:rsidRPr="002D0782">
        <w:rPr>
          <w:rFonts w:ascii="Century Gothic" w:hAnsi="Century Gothic" w:cs="Arial"/>
          <w:sz w:val="20"/>
          <w:szCs w:val="20"/>
        </w:rPr>
        <w:t xml:space="preserve"> </w:t>
      </w:r>
      <w:r w:rsidR="009659C0">
        <w:rPr>
          <w:rFonts w:ascii="Century Gothic" w:hAnsi="Century Gothic" w:cs="Arial"/>
          <w:sz w:val="20"/>
          <w:szCs w:val="20"/>
        </w:rPr>
        <w:t>και Δ.Ε.</w:t>
      </w:r>
      <w:r w:rsidRPr="002D0782">
        <w:rPr>
          <w:rFonts w:ascii="Century Gothic" w:hAnsi="Century Gothic" w:cs="Arial"/>
          <w:sz w:val="20"/>
          <w:szCs w:val="20"/>
        </w:rPr>
        <w:t xml:space="preserve">(μέσω </w:t>
      </w:r>
      <w:proofErr w:type="spellStart"/>
      <w:r w:rsidRPr="002D0782">
        <w:rPr>
          <w:rFonts w:ascii="Century Gothic" w:hAnsi="Century Gothic" w:cs="Arial"/>
          <w:sz w:val="20"/>
          <w:szCs w:val="20"/>
        </w:rPr>
        <w:t>Περιφ</w:t>
      </w:r>
      <w:proofErr w:type="spellEnd"/>
      <w:r w:rsidRPr="002D0782">
        <w:rPr>
          <w:rFonts w:ascii="Century Gothic" w:hAnsi="Century Gothic" w:cs="Arial"/>
          <w:sz w:val="20"/>
          <w:szCs w:val="20"/>
        </w:rPr>
        <w:t>. Δ/νσεων Π.Ε. &amp; Δ.Ε.)</w:t>
      </w:r>
    </w:p>
    <w:p w:rsidR="00D95CD1" w:rsidRPr="002D0782" w:rsidRDefault="00F7325E" w:rsidP="004728AE">
      <w:pPr>
        <w:tabs>
          <w:tab w:val="left" w:pos="2860"/>
        </w:tabs>
        <w:spacing w:after="0"/>
        <w:jc w:val="both"/>
        <w:rPr>
          <w:rFonts w:ascii="Century Gothic" w:hAnsi="Century Gothic" w:cs="Arial"/>
          <w:sz w:val="20"/>
          <w:szCs w:val="20"/>
        </w:rPr>
      </w:pPr>
      <w:r w:rsidRPr="002D0782">
        <w:rPr>
          <w:rFonts w:ascii="Century Gothic" w:hAnsi="Century Gothic" w:cs="Arial"/>
          <w:sz w:val="20"/>
          <w:szCs w:val="20"/>
        </w:rPr>
        <w:t xml:space="preserve">3. Σχολικούς Συμβούλους </w:t>
      </w:r>
      <w:r w:rsidR="003C3AF0" w:rsidRPr="002D0782">
        <w:rPr>
          <w:rFonts w:ascii="Century Gothic" w:hAnsi="Century Gothic" w:cs="Arial"/>
          <w:sz w:val="20"/>
          <w:szCs w:val="20"/>
        </w:rPr>
        <w:t xml:space="preserve"> </w:t>
      </w:r>
      <w:r w:rsidR="009659C0">
        <w:rPr>
          <w:rFonts w:ascii="Century Gothic" w:hAnsi="Century Gothic" w:cs="Arial"/>
          <w:sz w:val="20"/>
          <w:szCs w:val="20"/>
        </w:rPr>
        <w:t>Π.Ε. &amp; Δ.Ε.</w:t>
      </w:r>
      <w:r w:rsidR="000002A0" w:rsidRPr="002D0782">
        <w:rPr>
          <w:rFonts w:ascii="Century Gothic" w:hAnsi="Century Gothic" w:cs="Arial"/>
          <w:sz w:val="20"/>
          <w:szCs w:val="20"/>
        </w:rPr>
        <w:t xml:space="preserve">  (μέσω </w:t>
      </w:r>
      <w:proofErr w:type="spellStart"/>
      <w:r w:rsidR="000002A0" w:rsidRPr="002D0782">
        <w:rPr>
          <w:rFonts w:ascii="Century Gothic" w:hAnsi="Century Gothic" w:cs="Arial"/>
          <w:sz w:val="20"/>
          <w:szCs w:val="20"/>
        </w:rPr>
        <w:t>Περιφ</w:t>
      </w:r>
      <w:proofErr w:type="spellEnd"/>
      <w:r w:rsidR="000002A0" w:rsidRPr="002D0782">
        <w:rPr>
          <w:rFonts w:ascii="Century Gothic" w:hAnsi="Century Gothic" w:cs="Arial"/>
          <w:sz w:val="20"/>
          <w:szCs w:val="20"/>
        </w:rPr>
        <w:t>. Δ/νσεων Π.Ε.&amp; Δ.Ε.)</w:t>
      </w:r>
    </w:p>
    <w:p w:rsidR="00D95CD1" w:rsidRPr="002D0782" w:rsidRDefault="002F1F79" w:rsidP="004728AE">
      <w:pPr>
        <w:tabs>
          <w:tab w:val="left" w:pos="2860"/>
        </w:tabs>
        <w:spacing w:after="0"/>
        <w:jc w:val="both"/>
        <w:rPr>
          <w:rFonts w:ascii="Century Gothic" w:hAnsi="Century Gothic" w:cs="Arial"/>
          <w:sz w:val="20"/>
          <w:szCs w:val="20"/>
        </w:rPr>
      </w:pPr>
      <w:r>
        <w:rPr>
          <w:rFonts w:ascii="Century Gothic" w:hAnsi="Century Gothic" w:cs="Arial"/>
          <w:sz w:val="20"/>
          <w:szCs w:val="20"/>
        </w:rPr>
        <w:t xml:space="preserve">4. Δ/νσεις  Π.Ε. και Δ.Ε. </w:t>
      </w:r>
      <w:r w:rsidR="000002A0" w:rsidRPr="002D0782">
        <w:rPr>
          <w:rFonts w:ascii="Century Gothic" w:hAnsi="Century Gothic" w:cs="Arial"/>
          <w:sz w:val="20"/>
          <w:szCs w:val="20"/>
        </w:rPr>
        <w:t>της χώρας  (έδρες τους)</w:t>
      </w:r>
    </w:p>
    <w:p w:rsidR="002F1F79" w:rsidRPr="002F1F79" w:rsidRDefault="000002A0" w:rsidP="00466FC8">
      <w:pPr>
        <w:tabs>
          <w:tab w:val="left" w:pos="2860"/>
        </w:tabs>
        <w:spacing w:after="0"/>
        <w:jc w:val="both"/>
        <w:rPr>
          <w:rFonts w:ascii="Century Gothic" w:hAnsi="Century Gothic" w:cs="Arial"/>
          <w:sz w:val="20"/>
          <w:szCs w:val="20"/>
        </w:rPr>
      </w:pPr>
      <w:r w:rsidRPr="002D0782">
        <w:rPr>
          <w:rFonts w:ascii="Century Gothic" w:hAnsi="Century Gothic" w:cs="Arial"/>
          <w:sz w:val="20"/>
          <w:szCs w:val="20"/>
        </w:rPr>
        <w:t xml:space="preserve">5. </w:t>
      </w:r>
      <w:r w:rsidR="00466FC8">
        <w:rPr>
          <w:rFonts w:ascii="Century Gothic" w:hAnsi="Century Gothic" w:cs="Arial"/>
          <w:sz w:val="20"/>
          <w:szCs w:val="20"/>
        </w:rPr>
        <w:t xml:space="preserve">Σχολικές Μονάδες Πρωτοβάθμιας και Δευτεροβάθμιας </w:t>
      </w:r>
      <w:r w:rsidR="00B7210C">
        <w:rPr>
          <w:rFonts w:ascii="Century Gothic" w:hAnsi="Century Gothic" w:cs="Arial"/>
          <w:sz w:val="20"/>
          <w:szCs w:val="20"/>
        </w:rPr>
        <w:t xml:space="preserve">Εκπαίδευσης </w:t>
      </w:r>
      <w:r w:rsidR="00466FC8">
        <w:rPr>
          <w:rFonts w:ascii="Century Gothic" w:hAnsi="Century Gothic" w:cs="Arial"/>
          <w:sz w:val="20"/>
          <w:szCs w:val="20"/>
        </w:rPr>
        <w:t>όλης της  χ</w:t>
      </w:r>
      <w:r w:rsidR="000132FA">
        <w:rPr>
          <w:rFonts w:ascii="Century Gothic" w:hAnsi="Century Gothic" w:cs="Arial"/>
          <w:sz w:val="20"/>
          <w:szCs w:val="20"/>
        </w:rPr>
        <w:t xml:space="preserve">ώρας- </w:t>
      </w:r>
      <w:r w:rsidRPr="002D0782">
        <w:rPr>
          <w:rFonts w:ascii="Century Gothic" w:hAnsi="Century Gothic" w:cs="Arial"/>
          <w:sz w:val="20"/>
          <w:szCs w:val="20"/>
        </w:rPr>
        <w:t>Δημόσι</w:t>
      </w:r>
      <w:r w:rsidR="00466FC8">
        <w:rPr>
          <w:rFonts w:ascii="Century Gothic" w:hAnsi="Century Gothic" w:cs="Arial"/>
          <w:sz w:val="20"/>
          <w:szCs w:val="20"/>
        </w:rPr>
        <w:t xml:space="preserve">ες  &amp; Ιδιωτικές </w:t>
      </w:r>
      <w:r w:rsidR="000132FA">
        <w:rPr>
          <w:rFonts w:ascii="Century Gothic" w:hAnsi="Century Gothic" w:cs="Arial"/>
          <w:sz w:val="20"/>
          <w:szCs w:val="20"/>
        </w:rPr>
        <w:t xml:space="preserve"> (μέσω των Δ/νσεων   Π.Ε. και Δ.Ε.)</w:t>
      </w:r>
      <w:r w:rsidR="000132FA" w:rsidRPr="002D0782">
        <w:rPr>
          <w:rFonts w:ascii="Century Gothic" w:hAnsi="Century Gothic" w:cs="Arial"/>
          <w:sz w:val="20"/>
          <w:szCs w:val="20"/>
        </w:rPr>
        <w:t xml:space="preserve">  </w:t>
      </w:r>
    </w:p>
    <w:p w:rsidR="0024586E" w:rsidRPr="002D0782" w:rsidRDefault="0024586E" w:rsidP="004728AE">
      <w:pPr>
        <w:spacing w:after="0"/>
        <w:rPr>
          <w:rFonts w:ascii="Century Gothic" w:hAnsi="Century Gothic" w:cs="Arial"/>
          <w:b/>
          <w:color w:val="000000"/>
          <w:sz w:val="20"/>
          <w:szCs w:val="20"/>
          <w:u w:val="single"/>
        </w:rPr>
      </w:pPr>
    </w:p>
    <w:p w:rsidR="0009190C" w:rsidRPr="002D0782" w:rsidRDefault="005F1DE1" w:rsidP="004728AE">
      <w:pPr>
        <w:spacing w:after="0"/>
        <w:rPr>
          <w:rFonts w:ascii="Century Gothic" w:hAnsi="Century Gothic" w:cs="Arial"/>
          <w:b/>
          <w:color w:val="000000"/>
          <w:sz w:val="20"/>
          <w:szCs w:val="20"/>
          <w:u w:val="single"/>
        </w:rPr>
      </w:pPr>
      <w:r w:rsidRPr="002D0782">
        <w:rPr>
          <w:rFonts w:ascii="Century Gothic" w:hAnsi="Century Gothic" w:cs="Arial"/>
          <w:b/>
          <w:color w:val="000000"/>
          <w:sz w:val="20"/>
          <w:szCs w:val="20"/>
          <w:u w:val="single"/>
        </w:rPr>
        <w:t>ΠΙΝΑΚΑΣ   ΕΣΩΤΕΡΙΚΗΣ    ΔΙΑΝΟΜΗΣ</w:t>
      </w:r>
    </w:p>
    <w:p w:rsidR="0009190C" w:rsidRPr="002D0782" w:rsidRDefault="0009190C" w:rsidP="004728AE">
      <w:pPr>
        <w:spacing w:after="0"/>
        <w:jc w:val="both"/>
        <w:rPr>
          <w:rFonts w:ascii="Century Gothic" w:hAnsi="Century Gothic" w:cs="Arial"/>
          <w:color w:val="000000"/>
          <w:sz w:val="20"/>
          <w:szCs w:val="20"/>
        </w:rPr>
      </w:pPr>
    </w:p>
    <w:p w:rsidR="0009190C" w:rsidRPr="002D0782" w:rsidRDefault="00F7325E"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Γραφείο κ.</w:t>
      </w:r>
      <w:r w:rsidR="00497C0E" w:rsidRPr="002D0782">
        <w:rPr>
          <w:rFonts w:ascii="Century Gothic" w:hAnsi="Century Gothic" w:cs="Arial"/>
          <w:color w:val="000000"/>
          <w:sz w:val="20"/>
          <w:szCs w:val="20"/>
        </w:rPr>
        <w:t xml:space="preserve"> </w:t>
      </w:r>
      <w:r w:rsidR="0009190C" w:rsidRPr="002D0782">
        <w:rPr>
          <w:rFonts w:ascii="Century Gothic" w:hAnsi="Century Gothic" w:cs="Arial"/>
          <w:color w:val="000000"/>
          <w:sz w:val="20"/>
          <w:szCs w:val="20"/>
        </w:rPr>
        <w:t>Υπουργού</w:t>
      </w:r>
    </w:p>
    <w:p w:rsidR="00F7325E" w:rsidRPr="002D0782" w:rsidRDefault="00F7325E"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Γραφείου κ. Υφυπουργού</w:t>
      </w:r>
    </w:p>
    <w:p w:rsidR="005F1DE1" w:rsidRPr="002D0782" w:rsidRDefault="0009190C"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Γραφείο κ. Γενικού Γραμματέα</w:t>
      </w:r>
    </w:p>
    <w:p w:rsidR="00893377" w:rsidRPr="00893377" w:rsidRDefault="005F1DE1"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Δ/νση Σπουδών Π.Ε, Τμήματα Α΄,Β,΄</w:t>
      </w:r>
      <w:r w:rsidRPr="002D0782">
        <w:rPr>
          <w:rFonts w:ascii="Century Gothic" w:hAnsi="Century Gothic" w:cs="Arial"/>
          <w:bCs/>
          <w:color w:val="000000"/>
          <w:sz w:val="20"/>
          <w:szCs w:val="20"/>
        </w:rPr>
        <w:t xml:space="preserve"> Γ΄,Δ΄ </w:t>
      </w:r>
    </w:p>
    <w:p w:rsidR="0009190C" w:rsidRPr="002D0782" w:rsidRDefault="007D43C0" w:rsidP="004728AE">
      <w:pPr>
        <w:numPr>
          <w:ilvl w:val="0"/>
          <w:numId w:val="1"/>
        </w:numPr>
        <w:spacing w:after="0"/>
        <w:ind w:left="284" w:hanging="284"/>
        <w:jc w:val="both"/>
        <w:rPr>
          <w:rFonts w:ascii="Century Gothic" w:hAnsi="Century Gothic" w:cs="Arial"/>
          <w:color w:val="000000"/>
          <w:sz w:val="20"/>
          <w:szCs w:val="20"/>
        </w:rPr>
      </w:pPr>
      <w:r>
        <w:rPr>
          <w:rFonts w:ascii="Century Gothic" w:hAnsi="Century Gothic" w:cs="Arial"/>
          <w:color w:val="000000"/>
          <w:sz w:val="20"/>
          <w:szCs w:val="20"/>
        </w:rPr>
        <w:t>Δ/νση Σπουδών Δ</w:t>
      </w:r>
      <w:r w:rsidR="00893377" w:rsidRPr="002D0782">
        <w:rPr>
          <w:rFonts w:ascii="Century Gothic" w:hAnsi="Century Gothic" w:cs="Arial"/>
          <w:color w:val="000000"/>
          <w:sz w:val="20"/>
          <w:szCs w:val="20"/>
        </w:rPr>
        <w:t>.Ε, Τμήματα Α΄,Β,΄</w:t>
      </w:r>
      <w:r w:rsidR="00893377" w:rsidRPr="002D0782">
        <w:rPr>
          <w:rFonts w:ascii="Century Gothic" w:hAnsi="Century Gothic" w:cs="Arial"/>
          <w:bCs/>
          <w:color w:val="000000"/>
          <w:sz w:val="20"/>
          <w:szCs w:val="20"/>
        </w:rPr>
        <w:t xml:space="preserve"> Γ΄,Δ΄</w:t>
      </w:r>
      <w:r w:rsidR="005F1DE1" w:rsidRPr="002D0782">
        <w:rPr>
          <w:rFonts w:ascii="Century Gothic" w:hAnsi="Century Gothic" w:cs="Arial"/>
          <w:bCs/>
          <w:color w:val="000000"/>
          <w:sz w:val="20"/>
          <w:szCs w:val="20"/>
        </w:rPr>
        <w:t xml:space="preserve">        </w:t>
      </w:r>
      <w:r w:rsidR="0009190C" w:rsidRPr="002D0782">
        <w:rPr>
          <w:rFonts w:ascii="Century Gothic" w:hAnsi="Century Gothic" w:cs="Arial"/>
          <w:color w:val="000000"/>
          <w:sz w:val="20"/>
          <w:szCs w:val="20"/>
        </w:rPr>
        <w:t xml:space="preserve">                                                                          </w:t>
      </w:r>
    </w:p>
    <w:p w:rsidR="0009190C" w:rsidRPr="002D0782" w:rsidRDefault="00F261A7"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Δ/νση Προσωπικού Π.Ε.</w:t>
      </w:r>
      <w:r w:rsidR="0009190C" w:rsidRPr="002D0782">
        <w:rPr>
          <w:rFonts w:ascii="Century Gothic" w:hAnsi="Century Gothic" w:cs="Arial"/>
          <w:color w:val="000000"/>
          <w:sz w:val="20"/>
          <w:szCs w:val="20"/>
        </w:rPr>
        <w:t xml:space="preserve">  </w:t>
      </w:r>
      <w:r w:rsidR="0028016D" w:rsidRPr="002D0782">
        <w:rPr>
          <w:rFonts w:ascii="Century Gothic" w:hAnsi="Century Gothic" w:cs="Arial"/>
          <w:color w:val="000000"/>
          <w:sz w:val="20"/>
          <w:szCs w:val="20"/>
        </w:rPr>
        <w:t xml:space="preserve">&amp;   Δ.Ε. </w:t>
      </w:r>
    </w:p>
    <w:p w:rsidR="0009190C" w:rsidRPr="002D0782" w:rsidRDefault="0009190C"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Δ/νση ΠΟΔΕ</w:t>
      </w:r>
      <w:r w:rsidRPr="002D0782">
        <w:rPr>
          <w:rFonts w:ascii="Century Gothic" w:hAnsi="Century Gothic" w:cs="Arial"/>
          <w:color w:val="000000"/>
          <w:sz w:val="20"/>
          <w:szCs w:val="20"/>
        </w:rPr>
        <w:tab/>
      </w:r>
    </w:p>
    <w:p w:rsidR="0009190C" w:rsidRPr="002D0782" w:rsidRDefault="0009190C"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 xml:space="preserve">Δ/νση Ειδικής Αγωγής                                </w:t>
      </w:r>
      <w:r w:rsidRPr="002D0782">
        <w:rPr>
          <w:rFonts w:ascii="Century Gothic" w:hAnsi="Century Gothic" w:cs="Arial"/>
          <w:color w:val="000000"/>
          <w:sz w:val="20"/>
          <w:szCs w:val="20"/>
        </w:rPr>
        <w:tab/>
        <w:t xml:space="preserve">                                                  </w:t>
      </w:r>
    </w:p>
    <w:p w:rsidR="0009190C" w:rsidRPr="002D0782" w:rsidRDefault="0009190C"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Δ/νση Φυσικής Αγωγής</w:t>
      </w:r>
    </w:p>
    <w:p w:rsidR="0009190C" w:rsidRDefault="0009190C"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Δ/νση Ιδιωτικής Εκπαίδευσης</w:t>
      </w:r>
    </w:p>
    <w:p w:rsidR="00893377" w:rsidRPr="002D0782" w:rsidRDefault="00893377" w:rsidP="004728AE">
      <w:pPr>
        <w:numPr>
          <w:ilvl w:val="0"/>
          <w:numId w:val="1"/>
        </w:numPr>
        <w:spacing w:after="0"/>
        <w:ind w:left="284" w:hanging="284"/>
        <w:jc w:val="both"/>
        <w:rPr>
          <w:rFonts w:ascii="Century Gothic" w:hAnsi="Century Gothic" w:cs="Arial"/>
          <w:color w:val="000000"/>
          <w:sz w:val="20"/>
          <w:szCs w:val="20"/>
        </w:rPr>
      </w:pPr>
      <w:r>
        <w:rPr>
          <w:rFonts w:ascii="Century Gothic" w:hAnsi="Century Gothic" w:cs="Arial"/>
          <w:color w:val="000000"/>
          <w:sz w:val="20"/>
          <w:szCs w:val="20"/>
        </w:rPr>
        <w:t xml:space="preserve">Δ/νση Εκκλησιαστικής Εκπαίδευσης </w:t>
      </w:r>
    </w:p>
    <w:p w:rsidR="0009190C" w:rsidRPr="002D0782" w:rsidRDefault="0009190C"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 xml:space="preserve">Δ/νση ΣΕΠΕΔ </w:t>
      </w:r>
    </w:p>
    <w:p w:rsidR="001B36F6" w:rsidRPr="002D0782" w:rsidRDefault="0009190C" w:rsidP="004728AE">
      <w:pPr>
        <w:numPr>
          <w:ilvl w:val="0"/>
          <w:numId w:val="1"/>
        </w:numPr>
        <w:spacing w:after="0"/>
        <w:ind w:left="284" w:hanging="284"/>
        <w:jc w:val="both"/>
        <w:rPr>
          <w:rFonts w:ascii="Century Gothic" w:hAnsi="Century Gothic" w:cs="Arial"/>
          <w:color w:val="000000"/>
          <w:sz w:val="20"/>
          <w:szCs w:val="20"/>
        </w:rPr>
      </w:pPr>
      <w:r w:rsidRPr="002D0782">
        <w:rPr>
          <w:rFonts w:ascii="Century Gothic" w:hAnsi="Century Gothic" w:cs="Arial"/>
          <w:color w:val="000000"/>
          <w:sz w:val="20"/>
          <w:szCs w:val="20"/>
        </w:rPr>
        <w:t>Γ.Ε.Π.Ο.</w:t>
      </w:r>
    </w:p>
    <w:p w:rsidR="005835CC" w:rsidRPr="002D0782" w:rsidRDefault="005835CC" w:rsidP="004728AE">
      <w:pPr>
        <w:spacing w:after="0"/>
        <w:jc w:val="both"/>
        <w:rPr>
          <w:rFonts w:ascii="Century Gothic" w:hAnsi="Century Gothic" w:cs="Arial"/>
          <w:color w:val="000000"/>
          <w:sz w:val="20"/>
          <w:szCs w:val="20"/>
          <w:lang w:val="en-US"/>
        </w:rPr>
      </w:pPr>
    </w:p>
    <w:p w:rsidR="005835CC" w:rsidRPr="002D0782" w:rsidRDefault="005835CC" w:rsidP="004728AE">
      <w:pPr>
        <w:spacing w:after="0"/>
        <w:jc w:val="both"/>
        <w:rPr>
          <w:rFonts w:ascii="Century Gothic" w:hAnsi="Century Gothic" w:cs="Arial"/>
          <w:color w:val="000000"/>
          <w:sz w:val="20"/>
          <w:szCs w:val="20"/>
          <w:lang w:val="en-US"/>
        </w:rPr>
      </w:pPr>
    </w:p>
    <w:sectPr w:rsidR="005835CC" w:rsidRPr="002D0782" w:rsidSect="00E7530E">
      <w:footerReference w:type="default" r:id="rId11"/>
      <w:type w:val="continuous"/>
      <w:pgSz w:w="11906" w:h="16838" w:code="9"/>
      <w:pgMar w:top="851" w:right="1134" w:bottom="720" w:left="1134" w:header="794" w:footer="5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0F" w:rsidRDefault="00347E0F" w:rsidP="00C8187B">
      <w:pPr>
        <w:spacing w:after="0" w:line="240" w:lineRule="auto"/>
      </w:pPr>
      <w:r>
        <w:separator/>
      </w:r>
    </w:p>
  </w:endnote>
  <w:endnote w:type="continuationSeparator" w:id="0">
    <w:p w:rsidR="00347E0F" w:rsidRDefault="00347E0F" w:rsidP="00C81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3A" w:rsidRDefault="00E627FD">
    <w:pPr>
      <w:pStyle w:val="a6"/>
      <w:jc w:val="center"/>
    </w:pPr>
    <w:fldSimple w:instr=" PAGE   \* MERGEFORMAT ">
      <w:r w:rsidR="00487D21">
        <w:rPr>
          <w:noProof/>
        </w:rPr>
        <w:t>3</w:t>
      </w:r>
    </w:fldSimple>
  </w:p>
  <w:p w:rsidR="00F0713A" w:rsidRDefault="00F071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0F" w:rsidRDefault="00347E0F" w:rsidP="00C8187B">
      <w:pPr>
        <w:spacing w:after="0" w:line="240" w:lineRule="auto"/>
      </w:pPr>
      <w:r>
        <w:separator/>
      </w:r>
    </w:p>
  </w:footnote>
  <w:footnote w:type="continuationSeparator" w:id="0">
    <w:p w:rsidR="00347E0F" w:rsidRDefault="00347E0F" w:rsidP="00C81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813"/>
    <w:multiLevelType w:val="hybridMultilevel"/>
    <w:tmpl w:val="8126300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CD82E93"/>
    <w:multiLevelType w:val="hybridMultilevel"/>
    <w:tmpl w:val="FB129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266FE6"/>
    <w:multiLevelType w:val="hybridMultilevel"/>
    <w:tmpl w:val="4F4C6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974CC7"/>
    <w:multiLevelType w:val="hybridMultilevel"/>
    <w:tmpl w:val="6E206350"/>
    <w:lvl w:ilvl="0" w:tplc="16506482">
      <w:numFmt w:val="bullet"/>
      <w:lvlText w:val="-"/>
      <w:lvlJc w:val="left"/>
      <w:pPr>
        <w:tabs>
          <w:tab w:val="num" w:pos="1054"/>
        </w:tabs>
        <w:ind w:left="770" w:firstLine="0"/>
      </w:pPr>
      <w:rPr>
        <w:rFonts w:ascii="Calibri" w:eastAsia="Times New Roman" w:hAnsi="Calibri" w:cs="Arial" w:hint="default"/>
      </w:rPr>
    </w:lvl>
    <w:lvl w:ilvl="1" w:tplc="04080019" w:tentative="1">
      <w:start w:val="1"/>
      <w:numFmt w:val="lowerLetter"/>
      <w:lvlText w:val="%2."/>
      <w:lvlJc w:val="left"/>
      <w:pPr>
        <w:tabs>
          <w:tab w:val="num" w:pos="1643"/>
        </w:tabs>
        <w:ind w:left="1643" w:hanging="360"/>
      </w:pPr>
    </w:lvl>
    <w:lvl w:ilvl="2" w:tplc="0408001B" w:tentative="1">
      <w:start w:val="1"/>
      <w:numFmt w:val="lowerRoman"/>
      <w:lvlText w:val="%3."/>
      <w:lvlJc w:val="right"/>
      <w:pPr>
        <w:tabs>
          <w:tab w:val="num" w:pos="2363"/>
        </w:tabs>
        <w:ind w:left="2363" w:hanging="180"/>
      </w:pPr>
    </w:lvl>
    <w:lvl w:ilvl="3" w:tplc="0408000F" w:tentative="1">
      <w:start w:val="1"/>
      <w:numFmt w:val="decimal"/>
      <w:lvlText w:val="%4."/>
      <w:lvlJc w:val="left"/>
      <w:pPr>
        <w:tabs>
          <w:tab w:val="num" w:pos="3083"/>
        </w:tabs>
        <w:ind w:left="3083" w:hanging="360"/>
      </w:pPr>
    </w:lvl>
    <w:lvl w:ilvl="4" w:tplc="04080019" w:tentative="1">
      <w:start w:val="1"/>
      <w:numFmt w:val="lowerLetter"/>
      <w:lvlText w:val="%5."/>
      <w:lvlJc w:val="left"/>
      <w:pPr>
        <w:tabs>
          <w:tab w:val="num" w:pos="3803"/>
        </w:tabs>
        <w:ind w:left="3803" w:hanging="360"/>
      </w:pPr>
    </w:lvl>
    <w:lvl w:ilvl="5" w:tplc="0408001B" w:tentative="1">
      <w:start w:val="1"/>
      <w:numFmt w:val="lowerRoman"/>
      <w:lvlText w:val="%6."/>
      <w:lvlJc w:val="right"/>
      <w:pPr>
        <w:tabs>
          <w:tab w:val="num" w:pos="4523"/>
        </w:tabs>
        <w:ind w:left="4523" w:hanging="180"/>
      </w:pPr>
    </w:lvl>
    <w:lvl w:ilvl="6" w:tplc="0408000F" w:tentative="1">
      <w:start w:val="1"/>
      <w:numFmt w:val="decimal"/>
      <w:lvlText w:val="%7."/>
      <w:lvlJc w:val="left"/>
      <w:pPr>
        <w:tabs>
          <w:tab w:val="num" w:pos="5243"/>
        </w:tabs>
        <w:ind w:left="5243" w:hanging="360"/>
      </w:pPr>
    </w:lvl>
    <w:lvl w:ilvl="7" w:tplc="04080019" w:tentative="1">
      <w:start w:val="1"/>
      <w:numFmt w:val="lowerLetter"/>
      <w:lvlText w:val="%8."/>
      <w:lvlJc w:val="left"/>
      <w:pPr>
        <w:tabs>
          <w:tab w:val="num" w:pos="5963"/>
        </w:tabs>
        <w:ind w:left="5963" w:hanging="360"/>
      </w:pPr>
    </w:lvl>
    <w:lvl w:ilvl="8" w:tplc="0408001B" w:tentative="1">
      <w:start w:val="1"/>
      <w:numFmt w:val="lowerRoman"/>
      <w:lvlText w:val="%9."/>
      <w:lvlJc w:val="right"/>
      <w:pPr>
        <w:tabs>
          <w:tab w:val="num" w:pos="6683"/>
        </w:tabs>
        <w:ind w:left="6683" w:hanging="180"/>
      </w:pPr>
    </w:lvl>
  </w:abstractNum>
  <w:abstractNum w:abstractNumId="4">
    <w:nsid w:val="2C654F78"/>
    <w:multiLevelType w:val="multilevel"/>
    <w:tmpl w:val="F00A50D8"/>
    <w:lvl w:ilvl="0">
      <w:start w:val="1"/>
      <w:numFmt w:val="lowerRoman"/>
      <w:lvlText w:val="%1)"/>
      <w:lvlJc w:val="left"/>
      <w:pPr>
        <w:tabs>
          <w:tab w:val="num" w:pos="851"/>
        </w:tabs>
        <w:ind w:left="567" w:firstLine="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8"/>
      <w:numFmt w:val="decimal"/>
      <w:lvlText w:val="%4."/>
      <w:lvlJc w:val="left"/>
      <w:pPr>
        <w:ind w:left="3240" w:hanging="360"/>
      </w:pPr>
      <w:rPr>
        <w:rFonts w:hint="default"/>
        <w:b/>
        <w:i/>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11F1CA2"/>
    <w:multiLevelType w:val="hybridMultilevel"/>
    <w:tmpl w:val="3BDE396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04E369D"/>
    <w:multiLevelType w:val="multilevel"/>
    <w:tmpl w:val="E4A297AE"/>
    <w:lvl w:ilvl="0">
      <w:start w:val="1"/>
      <w:numFmt w:val="lowerRoman"/>
      <w:lvlText w:val="%1)"/>
      <w:lvlJc w:val="left"/>
      <w:pPr>
        <w:tabs>
          <w:tab w:val="num" w:pos="851"/>
        </w:tabs>
        <w:ind w:left="567" w:firstLine="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1"/>
      <w:numFmt w:val="decimal"/>
      <w:lvlText w:val="%4."/>
      <w:lvlJc w:val="left"/>
      <w:pPr>
        <w:ind w:left="3240" w:hanging="360"/>
      </w:pPr>
      <w:rPr>
        <w:rFonts w:hint="default"/>
        <w:b/>
        <w:i/>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464E6271"/>
    <w:multiLevelType w:val="hybridMultilevel"/>
    <w:tmpl w:val="CB96F1B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08D6CF3"/>
    <w:multiLevelType w:val="hybridMultilevel"/>
    <w:tmpl w:val="D980C6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BAA573D"/>
    <w:multiLevelType w:val="hybridMultilevel"/>
    <w:tmpl w:val="1BEEF8D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6741064B"/>
    <w:multiLevelType w:val="hybridMultilevel"/>
    <w:tmpl w:val="E4A297AE"/>
    <w:lvl w:ilvl="0" w:tplc="584232BC">
      <w:start w:val="1"/>
      <w:numFmt w:val="lowerRoman"/>
      <w:lvlText w:val="%1)"/>
      <w:lvlJc w:val="left"/>
      <w:pPr>
        <w:tabs>
          <w:tab w:val="num" w:pos="851"/>
        </w:tabs>
        <w:ind w:left="567" w:firstLine="0"/>
      </w:pPr>
      <w:rPr>
        <w:rFonts w:hint="default"/>
      </w:rPr>
    </w:lvl>
    <w:lvl w:ilvl="1" w:tplc="04080001">
      <w:start w:val="1"/>
      <w:numFmt w:val="bullet"/>
      <w:lvlText w:val=""/>
      <w:lvlJc w:val="left"/>
      <w:pPr>
        <w:tabs>
          <w:tab w:val="num" w:pos="1800"/>
        </w:tabs>
        <w:ind w:left="1800" w:hanging="360"/>
      </w:pPr>
      <w:rPr>
        <w:rFonts w:ascii="Symbol" w:hAnsi="Symbol" w:hint="default"/>
      </w:rPr>
    </w:lvl>
    <w:lvl w:ilvl="2" w:tplc="04080001">
      <w:start w:val="1"/>
      <w:numFmt w:val="bullet"/>
      <w:lvlText w:val=""/>
      <w:lvlJc w:val="left"/>
      <w:pPr>
        <w:tabs>
          <w:tab w:val="num" w:pos="2520"/>
        </w:tabs>
        <w:ind w:left="2520" w:hanging="360"/>
      </w:pPr>
      <w:rPr>
        <w:rFonts w:ascii="Symbol" w:hAnsi="Symbol" w:hint="default"/>
      </w:rPr>
    </w:lvl>
    <w:lvl w:ilvl="3" w:tplc="0408000F">
      <w:start w:val="1"/>
      <w:numFmt w:val="decimal"/>
      <w:lvlText w:val="%4."/>
      <w:lvlJc w:val="left"/>
      <w:pPr>
        <w:ind w:left="3240" w:hanging="360"/>
      </w:pPr>
      <w:rPr>
        <w:rFonts w:hint="default"/>
        <w:b/>
        <w:i/>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6F8F01E4"/>
    <w:multiLevelType w:val="hybridMultilevel"/>
    <w:tmpl w:val="E0745364"/>
    <w:lvl w:ilvl="0" w:tplc="F6A4A008">
      <w:start w:val="8"/>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6E7E2C"/>
    <w:multiLevelType w:val="hybridMultilevel"/>
    <w:tmpl w:val="7A3EFA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59A63FF"/>
    <w:multiLevelType w:val="hybridMultilevel"/>
    <w:tmpl w:val="97FC04CC"/>
    <w:lvl w:ilvl="0" w:tplc="9098B7CE">
      <w:start w:val="1"/>
      <w:numFmt w:val="bullet"/>
      <w:lvlText w:val="-"/>
      <w:lvlJc w:val="left"/>
      <w:pPr>
        <w:tabs>
          <w:tab w:val="num" w:pos="1080"/>
        </w:tabs>
        <w:ind w:left="1080" w:hanging="360"/>
      </w:pPr>
      <w:rPr>
        <w:rFonts w:ascii="Calibri" w:eastAsia="Calibri" w:hAnsi="Calibri" w:cs="Times New Roman" w:hint="default"/>
      </w:rPr>
    </w:lvl>
    <w:lvl w:ilvl="1" w:tplc="0408000F">
      <w:start w:val="1"/>
      <w:numFmt w:val="decimal"/>
      <w:lvlText w:val="%2."/>
      <w:lvlJc w:val="left"/>
      <w:pPr>
        <w:tabs>
          <w:tab w:val="num" w:pos="1800"/>
        </w:tabs>
        <w:ind w:left="1800" w:hanging="36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7AD62BCA"/>
    <w:multiLevelType w:val="hybridMultilevel"/>
    <w:tmpl w:val="5AE6807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C8017B2"/>
    <w:multiLevelType w:val="hybridMultilevel"/>
    <w:tmpl w:val="6DC20BF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7D754618"/>
    <w:multiLevelType w:val="hybridMultilevel"/>
    <w:tmpl w:val="A768E68A"/>
    <w:lvl w:ilvl="0" w:tplc="584232BC">
      <w:start w:val="1"/>
      <w:numFmt w:val="lowerRoman"/>
      <w:lvlText w:val="%1)"/>
      <w:lvlJc w:val="left"/>
      <w:pPr>
        <w:tabs>
          <w:tab w:val="num" w:pos="851"/>
        </w:tabs>
        <w:ind w:left="567" w:firstLine="0"/>
      </w:pPr>
      <w:rPr>
        <w:rFonts w:hint="default"/>
      </w:rPr>
    </w:lvl>
    <w:lvl w:ilvl="1" w:tplc="04080001">
      <w:start w:val="1"/>
      <w:numFmt w:val="bullet"/>
      <w:lvlText w:val=""/>
      <w:lvlJc w:val="left"/>
      <w:pPr>
        <w:tabs>
          <w:tab w:val="num" w:pos="1800"/>
        </w:tabs>
        <w:ind w:left="1800" w:hanging="360"/>
      </w:pPr>
      <w:rPr>
        <w:rFonts w:ascii="Symbol" w:hAnsi="Symbol"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13"/>
  </w:num>
  <w:num w:numId="4">
    <w:abstractNumId w:val="15"/>
  </w:num>
  <w:num w:numId="5">
    <w:abstractNumId w:val="2"/>
  </w:num>
  <w:num w:numId="6">
    <w:abstractNumId w:val="9"/>
  </w:num>
  <w:num w:numId="7">
    <w:abstractNumId w:val="1"/>
  </w:num>
  <w:num w:numId="8">
    <w:abstractNumId w:val="7"/>
  </w:num>
  <w:num w:numId="9">
    <w:abstractNumId w:val="5"/>
  </w:num>
  <w:num w:numId="10">
    <w:abstractNumId w:val="3"/>
  </w:num>
  <w:num w:numId="11">
    <w:abstractNumId w:val="16"/>
  </w:num>
  <w:num w:numId="12">
    <w:abstractNumId w:val="10"/>
  </w:num>
  <w:num w:numId="13">
    <w:abstractNumId w:val="14"/>
  </w:num>
  <w:num w:numId="14">
    <w:abstractNumId w:val="4"/>
  </w:num>
  <w:num w:numId="15">
    <w:abstractNumId w:val="6"/>
  </w:num>
  <w:num w:numId="16">
    <w:abstractNumId w:val="11"/>
  </w:num>
  <w:num w:numId="17">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0E42"/>
    <w:rsid w:val="000002A0"/>
    <w:rsid w:val="00003BFB"/>
    <w:rsid w:val="00007715"/>
    <w:rsid w:val="000132FA"/>
    <w:rsid w:val="00013BE8"/>
    <w:rsid w:val="00013CF0"/>
    <w:rsid w:val="0001639D"/>
    <w:rsid w:val="00017C60"/>
    <w:rsid w:val="00023061"/>
    <w:rsid w:val="00024950"/>
    <w:rsid w:val="00025911"/>
    <w:rsid w:val="00026698"/>
    <w:rsid w:val="00027762"/>
    <w:rsid w:val="00030BB3"/>
    <w:rsid w:val="00031A49"/>
    <w:rsid w:val="000340C6"/>
    <w:rsid w:val="000357F2"/>
    <w:rsid w:val="00036A40"/>
    <w:rsid w:val="00044897"/>
    <w:rsid w:val="0005074E"/>
    <w:rsid w:val="0005131D"/>
    <w:rsid w:val="00053065"/>
    <w:rsid w:val="00055EE2"/>
    <w:rsid w:val="00056FF7"/>
    <w:rsid w:val="00060ACF"/>
    <w:rsid w:val="00063510"/>
    <w:rsid w:val="0006406F"/>
    <w:rsid w:val="00066C3D"/>
    <w:rsid w:val="00067CD5"/>
    <w:rsid w:val="000701D8"/>
    <w:rsid w:val="000747ED"/>
    <w:rsid w:val="00074F24"/>
    <w:rsid w:val="00077674"/>
    <w:rsid w:val="00081AF2"/>
    <w:rsid w:val="00082306"/>
    <w:rsid w:val="00083BF5"/>
    <w:rsid w:val="00084AC5"/>
    <w:rsid w:val="00084C1E"/>
    <w:rsid w:val="00084F71"/>
    <w:rsid w:val="00085740"/>
    <w:rsid w:val="00091105"/>
    <w:rsid w:val="0009190C"/>
    <w:rsid w:val="00093736"/>
    <w:rsid w:val="00096D47"/>
    <w:rsid w:val="00097D31"/>
    <w:rsid w:val="000A0750"/>
    <w:rsid w:val="000A125A"/>
    <w:rsid w:val="000A4E30"/>
    <w:rsid w:val="000A5568"/>
    <w:rsid w:val="000B0B16"/>
    <w:rsid w:val="000B731E"/>
    <w:rsid w:val="000B7A1B"/>
    <w:rsid w:val="000C0468"/>
    <w:rsid w:val="000C141C"/>
    <w:rsid w:val="000C1E40"/>
    <w:rsid w:val="000C3159"/>
    <w:rsid w:val="000C334F"/>
    <w:rsid w:val="000C34FB"/>
    <w:rsid w:val="000C5638"/>
    <w:rsid w:val="000D06E6"/>
    <w:rsid w:val="000D0A98"/>
    <w:rsid w:val="000D1993"/>
    <w:rsid w:val="000D3578"/>
    <w:rsid w:val="000D567E"/>
    <w:rsid w:val="000D5CEF"/>
    <w:rsid w:val="000D6BD0"/>
    <w:rsid w:val="000D6DD2"/>
    <w:rsid w:val="000D7C4A"/>
    <w:rsid w:val="000D7CB2"/>
    <w:rsid w:val="000E04B9"/>
    <w:rsid w:val="000E3D18"/>
    <w:rsid w:val="000E5D8B"/>
    <w:rsid w:val="000E61D6"/>
    <w:rsid w:val="000E6AFC"/>
    <w:rsid w:val="000E790B"/>
    <w:rsid w:val="000F64E0"/>
    <w:rsid w:val="000F6D7A"/>
    <w:rsid w:val="00101AC7"/>
    <w:rsid w:val="00106631"/>
    <w:rsid w:val="00107588"/>
    <w:rsid w:val="001143B9"/>
    <w:rsid w:val="00120A7A"/>
    <w:rsid w:val="00126320"/>
    <w:rsid w:val="00126A98"/>
    <w:rsid w:val="001301AE"/>
    <w:rsid w:val="001309F0"/>
    <w:rsid w:val="00136EC7"/>
    <w:rsid w:val="0014021C"/>
    <w:rsid w:val="00142118"/>
    <w:rsid w:val="0014371B"/>
    <w:rsid w:val="001450CC"/>
    <w:rsid w:val="00147BC5"/>
    <w:rsid w:val="001521CF"/>
    <w:rsid w:val="0015277B"/>
    <w:rsid w:val="00152BE4"/>
    <w:rsid w:val="00153667"/>
    <w:rsid w:val="001565F6"/>
    <w:rsid w:val="00156740"/>
    <w:rsid w:val="0016184E"/>
    <w:rsid w:val="00162CA7"/>
    <w:rsid w:val="00163577"/>
    <w:rsid w:val="001701C5"/>
    <w:rsid w:val="001704DA"/>
    <w:rsid w:val="00170A11"/>
    <w:rsid w:val="00171D11"/>
    <w:rsid w:val="00180670"/>
    <w:rsid w:val="001819F2"/>
    <w:rsid w:val="00181D5B"/>
    <w:rsid w:val="00182C8D"/>
    <w:rsid w:val="001834C3"/>
    <w:rsid w:val="00190C68"/>
    <w:rsid w:val="0019327B"/>
    <w:rsid w:val="001A51AF"/>
    <w:rsid w:val="001A52D7"/>
    <w:rsid w:val="001A7966"/>
    <w:rsid w:val="001B36F6"/>
    <w:rsid w:val="001B3D50"/>
    <w:rsid w:val="001B4B94"/>
    <w:rsid w:val="001B5C4C"/>
    <w:rsid w:val="001B6D93"/>
    <w:rsid w:val="001C3BAC"/>
    <w:rsid w:val="001C5C39"/>
    <w:rsid w:val="001D1A0E"/>
    <w:rsid w:val="001D1E4A"/>
    <w:rsid w:val="001D1FD2"/>
    <w:rsid w:val="001D58D3"/>
    <w:rsid w:val="001E1CF9"/>
    <w:rsid w:val="001F0EB7"/>
    <w:rsid w:val="001F2656"/>
    <w:rsid w:val="001F6DB6"/>
    <w:rsid w:val="0020087E"/>
    <w:rsid w:val="002044D9"/>
    <w:rsid w:val="00204871"/>
    <w:rsid w:val="00205F87"/>
    <w:rsid w:val="00211844"/>
    <w:rsid w:val="002147DF"/>
    <w:rsid w:val="002226BC"/>
    <w:rsid w:val="00224853"/>
    <w:rsid w:val="00226FE9"/>
    <w:rsid w:val="00237B7F"/>
    <w:rsid w:val="0024085A"/>
    <w:rsid w:val="00242A58"/>
    <w:rsid w:val="00242CD8"/>
    <w:rsid w:val="00243C44"/>
    <w:rsid w:val="0024586E"/>
    <w:rsid w:val="00246749"/>
    <w:rsid w:val="00246B9F"/>
    <w:rsid w:val="002501E6"/>
    <w:rsid w:val="0025259B"/>
    <w:rsid w:val="00262DB8"/>
    <w:rsid w:val="00266745"/>
    <w:rsid w:val="002711A3"/>
    <w:rsid w:val="00275FF7"/>
    <w:rsid w:val="0027602F"/>
    <w:rsid w:val="0028016D"/>
    <w:rsid w:val="00280997"/>
    <w:rsid w:val="00281AA0"/>
    <w:rsid w:val="00286E1F"/>
    <w:rsid w:val="002872C5"/>
    <w:rsid w:val="00290C81"/>
    <w:rsid w:val="00293170"/>
    <w:rsid w:val="00293A1F"/>
    <w:rsid w:val="00294C68"/>
    <w:rsid w:val="002976D5"/>
    <w:rsid w:val="002A0BEC"/>
    <w:rsid w:val="002A2B35"/>
    <w:rsid w:val="002A521C"/>
    <w:rsid w:val="002A5DD0"/>
    <w:rsid w:val="002A6BD7"/>
    <w:rsid w:val="002A77CD"/>
    <w:rsid w:val="002B03C9"/>
    <w:rsid w:val="002B1051"/>
    <w:rsid w:val="002B551E"/>
    <w:rsid w:val="002C2E61"/>
    <w:rsid w:val="002C7915"/>
    <w:rsid w:val="002D0782"/>
    <w:rsid w:val="002D1B49"/>
    <w:rsid w:val="002D32B3"/>
    <w:rsid w:val="002D54F5"/>
    <w:rsid w:val="002E0D3E"/>
    <w:rsid w:val="002E1EE8"/>
    <w:rsid w:val="002E2665"/>
    <w:rsid w:val="002E3645"/>
    <w:rsid w:val="002E4D3E"/>
    <w:rsid w:val="002E4DAD"/>
    <w:rsid w:val="002E53F1"/>
    <w:rsid w:val="002F039E"/>
    <w:rsid w:val="002F09FE"/>
    <w:rsid w:val="002F1F79"/>
    <w:rsid w:val="002F42DC"/>
    <w:rsid w:val="0030373E"/>
    <w:rsid w:val="00305A06"/>
    <w:rsid w:val="00311098"/>
    <w:rsid w:val="00311A1B"/>
    <w:rsid w:val="00313307"/>
    <w:rsid w:val="003161CF"/>
    <w:rsid w:val="0031650F"/>
    <w:rsid w:val="00316D02"/>
    <w:rsid w:val="0031702E"/>
    <w:rsid w:val="00320137"/>
    <w:rsid w:val="00320365"/>
    <w:rsid w:val="003262C9"/>
    <w:rsid w:val="00326392"/>
    <w:rsid w:val="00326479"/>
    <w:rsid w:val="0032660A"/>
    <w:rsid w:val="003273A1"/>
    <w:rsid w:val="00327C40"/>
    <w:rsid w:val="003302FF"/>
    <w:rsid w:val="003306A1"/>
    <w:rsid w:val="00330872"/>
    <w:rsid w:val="003312F0"/>
    <w:rsid w:val="0033514C"/>
    <w:rsid w:val="00336AEE"/>
    <w:rsid w:val="003400F2"/>
    <w:rsid w:val="0034243E"/>
    <w:rsid w:val="003433F1"/>
    <w:rsid w:val="003457A6"/>
    <w:rsid w:val="00347E0F"/>
    <w:rsid w:val="00347FED"/>
    <w:rsid w:val="00352D02"/>
    <w:rsid w:val="00353447"/>
    <w:rsid w:val="00355D8B"/>
    <w:rsid w:val="00356C3B"/>
    <w:rsid w:val="003613B5"/>
    <w:rsid w:val="0036266F"/>
    <w:rsid w:val="00363494"/>
    <w:rsid w:val="00370C38"/>
    <w:rsid w:val="00372DC3"/>
    <w:rsid w:val="00373BF9"/>
    <w:rsid w:val="0037620B"/>
    <w:rsid w:val="003768C9"/>
    <w:rsid w:val="00376DE2"/>
    <w:rsid w:val="0038141C"/>
    <w:rsid w:val="0038522C"/>
    <w:rsid w:val="00392509"/>
    <w:rsid w:val="00393362"/>
    <w:rsid w:val="003938AA"/>
    <w:rsid w:val="003945D6"/>
    <w:rsid w:val="00394C5E"/>
    <w:rsid w:val="00395346"/>
    <w:rsid w:val="003964D9"/>
    <w:rsid w:val="003975DF"/>
    <w:rsid w:val="003A532B"/>
    <w:rsid w:val="003A6032"/>
    <w:rsid w:val="003A6260"/>
    <w:rsid w:val="003B225A"/>
    <w:rsid w:val="003B259C"/>
    <w:rsid w:val="003B3CAA"/>
    <w:rsid w:val="003B5297"/>
    <w:rsid w:val="003C2061"/>
    <w:rsid w:val="003C3AF0"/>
    <w:rsid w:val="003C6013"/>
    <w:rsid w:val="003D0F70"/>
    <w:rsid w:val="003D684A"/>
    <w:rsid w:val="003E3D21"/>
    <w:rsid w:val="003E5F0D"/>
    <w:rsid w:val="003F28EA"/>
    <w:rsid w:val="003F29CB"/>
    <w:rsid w:val="003F3C0D"/>
    <w:rsid w:val="003F651B"/>
    <w:rsid w:val="004010D2"/>
    <w:rsid w:val="0040576B"/>
    <w:rsid w:val="0040717B"/>
    <w:rsid w:val="0040780E"/>
    <w:rsid w:val="00415929"/>
    <w:rsid w:val="00415B68"/>
    <w:rsid w:val="00415F87"/>
    <w:rsid w:val="0041616D"/>
    <w:rsid w:val="00417A8D"/>
    <w:rsid w:val="00421D34"/>
    <w:rsid w:val="004220A5"/>
    <w:rsid w:val="004222DF"/>
    <w:rsid w:val="00422A02"/>
    <w:rsid w:val="0042499D"/>
    <w:rsid w:val="0042594D"/>
    <w:rsid w:val="00426075"/>
    <w:rsid w:val="00431131"/>
    <w:rsid w:val="0043327F"/>
    <w:rsid w:val="00434724"/>
    <w:rsid w:val="0043583A"/>
    <w:rsid w:val="00441205"/>
    <w:rsid w:val="0044296C"/>
    <w:rsid w:val="004451CA"/>
    <w:rsid w:val="004479C5"/>
    <w:rsid w:val="00451346"/>
    <w:rsid w:val="004525F6"/>
    <w:rsid w:val="00460042"/>
    <w:rsid w:val="004646C5"/>
    <w:rsid w:val="00466052"/>
    <w:rsid w:val="004661CB"/>
    <w:rsid w:val="00466FC8"/>
    <w:rsid w:val="00467659"/>
    <w:rsid w:val="004714D4"/>
    <w:rsid w:val="00471874"/>
    <w:rsid w:val="004728AE"/>
    <w:rsid w:val="004735C3"/>
    <w:rsid w:val="00475686"/>
    <w:rsid w:val="00476DE1"/>
    <w:rsid w:val="00477631"/>
    <w:rsid w:val="00482383"/>
    <w:rsid w:val="00486D8F"/>
    <w:rsid w:val="00487D21"/>
    <w:rsid w:val="00487E9C"/>
    <w:rsid w:val="00490785"/>
    <w:rsid w:val="00495E86"/>
    <w:rsid w:val="00497C0E"/>
    <w:rsid w:val="004A07B6"/>
    <w:rsid w:val="004A0E57"/>
    <w:rsid w:val="004A2AC3"/>
    <w:rsid w:val="004A62F1"/>
    <w:rsid w:val="004A79DE"/>
    <w:rsid w:val="004B15A2"/>
    <w:rsid w:val="004B2343"/>
    <w:rsid w:val="004B39B8"/>
    <w:rsid w:val="004B6DBE"/>
    <w:rsid w:val="004C0E5C"/>
    <w:rsid w:val="004C1FE3"/>
    <w:rsid w:val="004C44BD"/>
    <w:rsid w:val="004C45F2"/>
    <w:rsid w:val="004C59FF"/>
    <w:rsid w:val="004C7066"/>
    <w:rsid w:val="004D6509"/>
    <w:rsid w:val="004E1A58"/>
    <w:rsid w:val="004E2B4B"/>
    <w:rsid w:val="004E31BE"/>
    <w:rsid w:val="004E37D3"/>
    <w:rsid w:val="004E41F6"/>
    <w:rsid w:val="004E70B1"/>
    <w:rsid w:val="004F005E"/>
    <w:rsid w:val="004F65C5"/>
    <w:rsid w:val="004F6809"/>
    <w:rsid w:val="005016F9"/>
    <w:rsid w:val="0050195B"/>
    <w:rsid w:val="00501E48"/>
    <w:rsid w:val="00503C03"/>
    <w:rsid w:val="00504D56"/>
    <w:rsid w:val="005056C4"/>
    <w:rsid w:val="00506915"/>
    <w:rsid w:val="00514BA2"/>
    <w:rsid w:val="0051596F"/>
    <w:rsid w:val="00521CE3"/>
    <w:rsid w:val="00522BA9"/>
    <w:rsid w:val="00523572"/>
    <w:rsid w:val="005235A3"/>
    <w:rsid w:val="00525E6D"/>
    <w:rsid w:val="00527358"/>
    <w:rsid w:val="0052776D"/>
    <w:rsid w:val="005325F4"/>
    <w:rsid w:val="00537B28"/>
    <w:rsid w:val="00540B36"/>
    <w:rsid w:val="00541568"/>
    <w:rsid w:val="005424D3"/>
    <w:rsid w:val="00544488"/>
    <w:rsid w:val="0054621B"/>
    <w:rsid w:val="00551608"/>
    <w:rsid w:val="005532D3"/>
    <w:rsid w:val="00561863"/>
    <w:rsid w:val="00561ABC"/>
    <w:rsid w:val="005623F6"/>
    <w:rsid w:val="00564CF9"/>
    <w:rsid w:val="00566A45"/>
    <w:rsid w:val="00566E35"/>
    <w:rsid w:val="00567005"/>
    <w:rsid w:val="00567F2F"/>
    <w:rsid w:val="0057013D"/>
    <w:rsid w:val="00574FBC"/>
    <w:rsid w:val="00582D75"/>
    <w:rsid w:val="005835CC"/>
    <w:rsid w:val="00584F81"/>
    <w:rsid w:val="00585655"/>
    <w:rsid w:val="00586004"/>
    <w:rsid w:val="005873D1"/>
    <w:rsid w:val="00591A6B"/>
    <w:rsid w:val="00593ECC"/>
    <w:rsid w:val="00594BD0"/>
    <w:rsid w:val="005A48ED"/>
    <w:rsid w:val="005A5621"/>
    <w:rsid w:val="005A70B3"/>
    <w:rsid w:val="005A71BC"/>
    <w:rsid w:val="005A79E2"/>
    <w:rsid w:val="005B11E4"/>
    <w:rsid w:val="005B326E"/>
    <w:rsid w:val="005B3991"/>
    <w:rsid w:val="005B3E30"/>
    <w:rsid w:val="005B6DD1"/>
    <w:rsid w:val="005B74CE"/>
    <w:rsid w:val="005C3245"/>
    <w:rsid w:val="005C6993"/>
    <w:rsid w:val="005C6F71"/>
    <w:rsid w:val="005D278A"/>
    <w:rsid w:val="005D2F68"/>
    <w:rsid w:val="005D5293"/>
    <w:rsid w:val="005D7050"/>
    <w:rsid w:val="005D7987"/>
    <w:rsid w:val="005E35FC"/>
    <w:rsid w:val="005E7B45"/>
    <w:rsid w:val="005F1DE1"/>
    <w:rsid w:val="005F64A5"/>
    <w:rsid w:val="006031B6"/>
    <w:rsid w:val="00604601"/>
    <w:rsid w:val="00604F2E"/>
    <w:rsid w:val="00605216"/>
    <w:rsid w:val="00605CB8"/>
    <w:rsid w:val="0060683A"/>
    <w:rsid w:val="00606B2D"/>
    <w:rsid w:val="006143E4"/>
    <w:rsid w:val="00614D54"/>
    <w:rsid w:val="00615BB3"/>
    <w:rsid w:val="00617F5F"/>
    <w:rsid w:val="00621118"/>
    <w:rsid w:val="00622BA0"/>
    <w:rsid w:val="006256D1"/>
    <w:rsid w:val="006259E2"/>
    <w:rsid w:val="0063184F"/>
    <w:rsid w:val="0063274C"/>
    <w:rsid w:val="006426EC"/>
    <w:rsid w:val="00643EBA"/>
    <w:rsid w:val="00644272"/>
    <w:rsid w:val="00644746"/>
    <w:rsid w:val="006451D0"/>
    <w:rsid w:val="00650DF3"/>
    <w:rsid w:val="006513F5"/>
    <w:rsid w:val="006547BD"/>
    <w:rsid w:val="00657F41"/>
    <w:rsid w:val="00667C92"/>
    <w:rsid w:val="00671044"/>
    <w:rsid w:val="00672CDA"/>
    <w:rsid w:val="0067352C"/>
    <w:rsid w:val="00674610"/>
    <w:rsid w:val="00680CD4"/>
    <w:rsid w:val="006811B7"/>
    <w:rsid w:val="00681DBB"/>
    <w:rsid w:val="00682132"/>
    <w:rsid w:val="00682FFC"/>
    <w:rsid w:val="00684747"/>
    <w:rsid w:val="00690F50"/>
    <w:rsid w:val="00696009"/>
    <w:rsid w:val="00697942"/>
    <w:rsid w:val="00697AEA"/>
    <w:rsid w:val="006A0CB2"/>
    <w:rsid w:val="006A5EC2"/>
    <w:rsid w:val="006A6D05"/>
    <w:rsid w:val="006B0207"/>
    <w:rsid w:val="006B0D78"/>
    <w:rsid w:val="006B4BFA"/>
    <w:rsid w:val="006C60E2"/>
    <w:rsid w:val="006C7820"/>
    <w:rsid w:val="006C7D5C"/>
    <w:rsid w:val="006D59A5"/>
    <w:rsid w:val="006E0825"/>
    <w:rsid w:val="006E14AB"/>
    <w:rsid w:val="006E4EBF"/>
    <w:rsid w:val="006E6546"/>
    <w:rsid w:val="006E7D84"/>
    <w:rsid w:val="006F0BD9"/>
    <w:rsid w:val="006F29BF"/>
    <w:rsid w:val="006F49F6"/>
    <w:rsid w:val="006F6E6D"/>
    <w:rsid w:val="00700A0A"/>
    <w:rsid w:val="0070122C"/>
    <w:rsid w:val="00707095"/>
    <w:rsid w:val="00707C09"/>
    <w:rsid w:val="00714EA0"/>
    <w:rsid w:val="0071706F"/>
    <w:rsid w:val="0072443C"/>
    <w:rsid w:val="00726D0A"/>
    <w:rsid w:val="00731E97"/>
    <w:rsid w:val="00735C79"/>
    <w:rsid w:val="0073606E"/>
    <w:rsid w:val="00736B14"/>
    <w:rsid w:val="00737F36"/>
    <w:rsid w:val="0074004F"/>
    <w:rsid w:val="00740991"/>
    <w:rsid w:val="00742040"/>
    <w:rsid w:val="007439DD"/>
    <w:rsid w:val="00744403"/>
    <w:rsid w:val="00747B15"/>
    <w:rsid w:val="00747E3C"/>
    <w:rsid w:val="00752342"/>
    <w:rsid w:val="007558E2"/>
    <w:rsid w:val="007559E0"/>
    <w:rsid w:val="007560E9"/>
    <w:rsid w:val="00763E15"/>
    <w:rsid w:val="0076574C"/>
    <w:rsid w:val="00765FC7"/>
    <w:rsid w:val="007725C5"/>
    <w:rsid w:val="00776CA7"/>
    <w:rsid w:val="00780D2E"/>
    <w:rsid w:val="00782346"/>
    <w:rsid w:val="00782D8B"/>
    <w:rsid w:val="007836EA"/>
    <w:rsid w:val="00784972"/>
    <w:rsid w:val="00787FEB"/>
    <w:rsid w:val="007906EE"/>
    <w:rsid w:val="00790AC1"/>
    <w:rsid w:val="00792152"/>
    <w:rsid w:val="00793C0C"/>
    <w:rsid w:val="007941BA"/>
    <w:rsid w:val="007A0762"/>
    <w:rsid w:val="007A1CC6"/>
    <w:rsid w:val="007A241F"/>
    <w:rsid w:val="007A6463"/>
    <w:rsid w:val="007A749A"/>
    <w:rsid w:val="007B0C87"/>
    <w:rsid w:val="007B1134"/>
    <w:rsid w:val="007B3641"/>
    <w:rsid w:val="007B4EB0"/>
    <w:rsid w:val="007B67B4"/>
    <w:rsid w:val="007C2BB0"/>
    <w:rsid w:val="007C54A7"/>
    <w:rsid w:val="007C6770"/>
    <w:rsid w:val="007C7169"/>
    <w:rsid w:val="007D43C0"/>
    <w:rsid w:val="007D592E"/>
    <w:rsid w:val="007E0E39"/>
    <w:rsid w:val="007E3781"/>
    <w:rsid w:val="007E52C0"/>
    <w:rsid w:val="007F2127"/>
    <w:rsid w:val="007F6EAF"/>
    <w:rsid w:val="00803CD4"/>
    <w:rsid w:val="00805ECD"/>
    <w:rsid w:val="00811343"/>
    <w:rsid w:val="00812A28"/>
    <w:rsid w:val="00813D2C"/>
    <w:rsid w:val="0081475F"/>
    <w:rsid w:val="00815994"/>
    <w:rsid w:val="008160FC"/>
    <w:rsid w:val="0082209E"/>
    <w:rsid w:val="008313CC"/>
    <w:rsid w:val="008344E5"/>
    <w:rsid w:val="0083698D"/>
    <w:rsid w:val="0084252F"/>
    <w:rsid w:val="00844469"/>
    <w:rsid w:val="0084569C"/>
    <w:rsid w:val="0085057D"/>
    <w:rsid w:val="008542FA"/>
    <w:rsid w:val="008546F5"/>
    <w:rsid w:val="008570AA"/>
    <w:rsid w:val="00860322"/>
    <w:rsid w:val="00861A1B"/>
    <w:rsid w:val="008636BA"/>
    <w:rsid w:val="00864041"/>
    <w:rsid w:val="00865F44"/>
    <w:rsid w:val="00870730"/>
    <w:rsid w:val="00871E07"/>
    <w:rsid w:val="00872342"/>
    <w:rsid w:val="008726D8"/>
    <w:rsid w:val="00875234"/>
    <w:rsid w:val="00884350"/>
    <w:rsid w:val="0089100F"/>
    <w:rsid w:val="0089127D"/>
    <w:rsid w:val="00893377"/>
    <w:rsid w:val="00894379"/>
    <w:rsid w:val="00894E1E"/>
    <w:rsid w:val="00896B8A"/>
    <w:rsid w:val="0089754A"/>
    <w:rsid w:val="008A3775"/>
    <w:rsid w:val="008A5676"/>
    <w:rsid w:val="008B0476"/>
    <w:rsid w:val="008B09C2"/>
    <w:rsid w:val="008B0A35"/>
    <w:rsid w:val="008B35A8"/>
    <w:rsid w:val="008B4E9D"/>
    <w:rsid w:val="008B55FE"/>
    <w:rsid w:val="008C1B47"/>
    <w:rsid w:val="008C3087"/>
    <w:rsid w:val="008C3BEA"/>
    <w:rsid w:val="008D03CA"/>
    <w:rsid w:val="008D08A8"/>
    <w:rsid w:val="008D208E"/>
    <w:rsid w:val="008D3535"/>
    <w:rsid w:val="008D381F"/>
    <w:rsid w:val="008D4E7B"/>
    <w:rsid w:val="008E145B"/>
    <w:rsid w:val="008E27F6"/>
    <w:rsid w:val="008E3CD9"/>
    <w:rsid w:val="008E3DD1"/>
    <w:rsid w:val="008E523C"/>
    <w:rsid w:val="008E58B0"/>
    <w:rsid w:val="008E5B3D"/>
    <w:rsid w:val="008E65B5"/>
    <w:rsid w:val="008F19B7"/>
    <w:rsid w:val="008F2EE8"/>
    <w:rsid w:val="009004AE"/>
    <w:rsid w:val="00904ACB"/>
    <w:rsid w:val="00906346"/>
    <w:rsid w:val="009147F7"/>
    <w:rsid w:val="00916310"/>
    <w:rsid w:val="009216DD"/>
    <w:rsid w:val="009236CA"/>
    <w:rsid w:val="00927417"/>
    <w:rsid w:val="00927A8D"/>
    <w:rsid w:val="009310A6"/>
    <w:rsid w:val="00934B09"/>
    <w:rsid w:val="00935080"/>
    <w:rsid w:val="009355E4"/>
    <w:rsid w:val="009357B8"/>
    <w:rsid w:val="00935C75"/>
    <w:rsid w:val="00941745"/>
    <w:rsid w:val="00941F15"/>
    <w:rsid w:val="009446F6"/>
    <w:rsid w:val="009457C3"/>
    <w:rsid w:val="00953A8B"/>
    <w:rsid w:val="00954A07"/>
    <w:rsid w:val="009612B2"/>
    <w:rsid w:val="009659C0"/>
    <w:rsid w:val="009735DB"/>
    <w:rsid w:val="00973FD7"/>
    <w:rsid w:val="009803A2"/>
    <w:rsid w:val="00984127"/>
    <w:rsid w:val="00986B96"/>
    <w:rsid w:val="00986E7C"/>
    <w:rsid w:val="0098737F"/>
    <w:rsid w:val="00996500"/>
    <w:rsid w:val="0099654B"/>
    <w:rsid w:val="00996831"/>
    <w:rsid w:val="009A0110"/>
    <w:rsid w:val="009A1972"/>
    <w:rsid w:val="009B391F"/>
    <w:rsid w:val="009B3C9C"/>
    <w:rsid w:val="009B7B90"/>
    <w:rsid w:val="009C3BCF"/>
    <w:rsid w:val="009C4438"/>
    <w:rsid w:val="009C6EB8"/>
    <w:rsid w:val="009D0CA6"/>
    <w:rsid w:val="009D2E21"/>
    <w:rsid w:val="009D36B9"/>
    <w:rsid w:val="009D600B"/>
    <w:rsid w:val="009D689B"/>
    <w:rsid w:val="009E0F58"/>
    <w:rsid w:val="009E19CB"/>
    <w:rsid w:val="009E1F41"/>
    <w:rsid w:val="009E2693"/>
    <w:rsid w:val="009E4083"/>
    <w:rsid w:val="009F10F6"/>
    <w:rsid w:val="009F21D5"/>
    <w:rsid w:val="009F2423"/>
    <w:rsid w:val="009F25DB"/>
    <w:rsid w:val="009F44AD"/>
    <w:rsid w:val="009F4AE7"/>
    <w:rsid w:val="009F5332"/>
    <w:rsid w:val="009F704C"/>
    <w:rsid w:val="009F78AC"/>
    <w:rsid w:val="00A00114"/>
    <w:rsid w:val="00A015DE"/>
    <w:rsid w:val="00A055FC"/>
    <w:rsid w:val="00A062A4"/>
    <w:rsid w:val="00A065F9"/>
    <w:rsid w:val="00A10421"/>
    <w:rsid w:val="00A136B1"/>
    <w:rsid w:val="00A14147"/>
    <w:rsid w:val="00A17803"/>
    <w:rsid w:val="00A229A6"/>
    <w:rsid w:val="00A24583"/>
    <w:rsid w:val="00A2484A"/>
    <w:rsid w:val="00A25CE2"/>
    <w:rsid w:val="00A269CB"/>
    <w:rsid w:val="00A27BB5"/>
    <w:rsid w:val="00A31104"/>
    <w:rsid w:val="00A31624"/>
    <w:rsid w:val="00A31FB6"/>
    <w:rsid w:val="00A320ED"/>
    <w:rsid w:val="00A3452A"/>
    <w:rsid w:val="00A34EDF"/>
    <w:rsid w:val="00A35979"/>
    <w:rsid w:val="00A35CDA"/>
    <w:rsid w:val="00A411F0"/>
    <w:rsid w:val="00A433D8"/>
    <w:rsid w:val="00A46B9E"/>
    <w:rsid w:val="00A472D7"/>
    <w:rsid w:val="00A5309D"/>
    <w:rsid w:val="00A5412C"/>
    <w:rsid w:val="00A5421B"/>
    <w:rsid w:val="00A55168"/>
    <w:rsid w:val="00A5532E"/>
    <w:rsid w:val="00A61CBC"/>
    <w:rsid w:val="00A62637"/>
    <w:rsid w:val="00A64859"/>
    <w:rsid w:val="00A67066"/>
    <w:rsid w:val="00A753DB"/>
    <w:rsid w:val="00A77D2D"/>
    <w:rsid w:val="00A804A4"/>
    <w:rsid w:val="00A807F6"/>
    <w:rsid w:val="00A80B03"/>
    <w:rsid w:val="00A83250"/>
    <w:rsid w:val="00A86EFE"/>
    <w:rsid w:val="00A92A63"/>
    <w:rsid w:val="00A97C46"/>
    <w:rsid w:val="00A97E0F"/>
    <w:rsid w:val="00AA20E6"/>
    <w:rsid w:val="00AB120C"/>
    <w:rsid w:val="00AB178A"/>
    <w:rsid w:val="00AB23D9"/>
    <w:rsid w:val="00AB453E"/>
    <w:rsid w:val="00AB57B8"/>
    <w:rsid w:val="00AB78C9"/>
    <w:rsid w:val="00AC2F11"/>
    <w:rsid w:val="00AC4259"/>
    <w:rsid w:val="00AC4553"/>
    <w:rsid w:val="00AC4CFD"/>
    <w:rsid w:val="00AC5EE7"/>
    <w:rsid w:val="00AC6A7B"/>
    <w:rsid w:val="00AC72D5"/>
    <w:rsid w:val="00AD55D9"/>
    <w:rsid w:val="00AD6A20"/>
    <w:rsid w:val="00AD7083"/>
    <w:rsid w:val="00AE12FA"/>
    <w:rsid w:val="00AE472B"/>
    <w:rsid w:val="00AE47E7"/>
    <w:rsid w:val="00AE5731"/>
    <w:rsid w:val="00AF187F"/>
    <w:rsid w:val="00AF3AD0"/>
    <w:rsid w:val="00B0073B"/>
    <w:rsid w:val="00B01BF7"/>
    <w:rsid w:val="00B03121"/>
    <w:rsid w:val="00B04316"/>
    <w:rsid w:val="00B0739B"/>
    <w:rsid w:val="00B11199"/>
    <w:rsid w:val="00B11CEC"/>
    <w:rsid w:val="00B121E6"/>
    <w:rsid w:val="00B17DEF"/>
    <w:rsid w:val="00B21D5A"/>
    <w:rsid w:val="00B2653F"/>
    <w:rsid w:val="00B31E5C"/>
    <w:rsid w:val="00B32FFC"/>
    <w:rsid w:val="00B34CCA"/>
    <w:rsid w:val="00B34D72"/>
    <w:rsid w:val="00B37F2C"/>
    <w:rsid w:val="00B4002D"/>
    <w:rsid w:val="00B4103A"/>
    <w:rsid w:val="00B4636E"/>
    <w:rsid w:val="00B46D7F"/>
    <w:rsid w:val="00B47793"/>
    <w:rsid w:val="00B502A2"/>
    <w:rsid w:val="00B521C6"/>
    <w:rsid w:val="00B524C6"/>
    <w:rsid w:val="00B541BF"/>
    <w:rsid w:val="00B54D88"/>
    <w:rsid w:val="00B565E2"/>
    <w:rsid w:val="00B60797"/>
    <w:rsid w:val="00B6283B"/>
    <w:rsid w:val="00B64692"/>
    <w:rsid w:val="00B65399"/>
    <w:rsid w:val="00B71FD1"/>
    <w:rsid w:val="00B7210C"/>
    <w:rsid w:val="00B8156D"/>
    <w:rsid w:val="00B8262E"/>
    <w:rsid w:val="00B8458D"/>
    <w:rsid w:val="00B85643"/>
    <w:rsid w:val="00B8591B"/>
    <w:rsid w:val="00B87909"/>
    <w:rsid w:val="00B910BE"/>
    <w:rsid w:val="00B94262"/>
    <w:rsid w:val="00B956D0"/>
    <w:rsid w:val="00B95D61"/>
    <w:rsid w:val="00B97140"/>
    <w:rsid w:val="00BA234B"/>
    <w:rsid w:val="00BA3F9E"/>
    <w:rsid w:val="00BA52E4"/>
    <w:rsid w:val="00BA70DA"/>
    <w:rsid w:val="00BA7A94"/>
    <w:rsid w:val="00BB1B2F"/>
    <w:rsid w:val="00BB6D08"/>
    <w:rsid w:val="00BB7549"/>
    <w:rsid w:val="00BC5FEC"/>
    <w:rsid w:val="00BD0239"/>
    <w:rsid w:val="00BD26C4"/>
    <w:rsid w:val="00BD39C4"/>
    <w:rsid w:val="00BD4D9C"/>
    <w:rsid w:val="00BD57CA"/>
    <w:rsid w:val="00BD6FFE"/>
    <w:rsid w:val="00BE0E21"/>
    <w:rsid w:val="00BE141D"/>
    <w:rsid w:val="00BE1F6A"/>
    <w:rsid w:val="00BE6E9F"/>
    <w:rsid w:val="00BF1ABE"/>
    <w:rsid w:val="00BF2346"/>
    <w:rsid w:val="00BF78B9"/>
    <w:rsid w:val="00C00D4C"/>
    <w:rsid w:val="00C017FC"/>
    <w:rsid w:val="00C03077"/>
    <w:rsid w:val="00C03BF7"/>
    <w:rsid w:val="00C17EF5"/>
    <w:rsid w:val="00C20895"/>
    <w:rsid w:val="00C208AF"/>
    <w:rsid w:val="00C24137"/>
    <w:rsid w:val="00C24A3D"/>
    <w:rsid w:val="00C24D42"/>
    <w:rsid w:val="00C2557C"/>
    <w:rsid w:val="00C25866"/>
    <w:rsid w:val="00C2652B"/>
    <w:rsid w:val="00C2709C"/>
    <w:rsid w:val="00C27AEE"/>
    <w:rsid w:val="00C3358A"/>
    <w:rsid w:val="00C35655"/>
    <w:rsid w:val="00C40782"/>
    <w:rsid w:val="00C41F18"/>
    <w:rsid w:val="00C42DA4"/>
    <w:rsid w:val="00C43399"/>
    <w:rsid w:val="00C43819"/>
    <w:rsid w:val="00C4438F"/>
    <w:rsid w:val="00C471A6"/>
    <w:rsid w:val="00C51E3B"/>
    <w:rsid w:val="00C52691"/>
    <w:rsid w:val="00C56EF8"/>
    <w:rsid w:val="00C57163"/>
    <w:rsid w:val="00C62C33"/>
    <w:rsid w:val="00C71662"/>
    <w:rsid w:val="00C8187B"/>
    <w:rsid w:val="00C82B06"/>
    <w:rsid w:val="00C85058"/>
    <w:rsid w:val="00C9185A"/>
    <w:rsid w:val="00C92643"/>
    <w:rsid w:val="00C93DF3"/>
    <w:rsid w:val="00CA518E"/>
    <w:rsid w:val="00CA5B3C"/>
    <w:rsid w:val="00CA7748"/>
    <w:rsid w:val="00CB2987"/>
    <w:rsid w:val="00CB6F33"/>
    <w:rsid w:val="00CC01A7"/>
    <w:rsid w:val="00CC18A4"/>
    <w:rsid w:val="00CC1D30"/>
    <w:rsid w:val="00CC29C8"/>
    <w:rsid w:val="00CC2D9E"/>
    <w:rsid w:val="00CC47C4"/>
    <w:rsid w:val="00CC57EB"/>
    <w:rsid w:val="00CC6C08"/>
    <w:rsid w:val="00CE143A"/>
    <w:rsid w:val="00CE1642"/>
    <w:rsid w:val="00CE1C85"/>
    <w:rsid w:val="00CE24C5"/>
    <w:rsid w:val="00CE404C"/>
    <w:rsid w:val="00CF137E"/>
    <w:rsid w:val="00CF2948"/>
    <w:rsid w:val="00CF52A9"/>
    <w:rsid w:val="00CF5C18"/>
    <w:rsid w:val="00CF6056"/>
    <w:rsid w:val="00CF6847"/>
    <w:rsid w:val="00CF6C21"/>
    <w:rsid w:val="00D02C51"/>
    <w:rsid w:val="00D032AF"/>
    <w:rsid w:val="00D03AF5"/>
    <w:rsid w:val="00D14BA6"/>
    <w:rsid w:val="00D16E45"/>
    <w:rsid w:val="00D20611"/>
    <w:rsid w:val="00D24358"/>
    <w:rsid w:val="00D25CBC"/>
    <w:rsid w:val="00D26D83"/>
    <w:rsid w:val="00D320FB"/>
    <w:rsid w:val="00D321D2"/>
    <w:rsid w:val="00D32286"/>
    <w:rsid w:val="00D34EC9"/>
    <w:rsid w:val="00D35C8F"/>
    <w:rsid w:val="00D3680B"/>
    <w:rsid w:val="00D43341"/>
    <w:rsid w:val="00D45D3C"/>
    <w:rsid w:val="00D47395"/>
    <w:rsid w:val="00D5331B"/>
    <w:rsid w:val="00D53333"/>
    <w:rsid w:val="00D56CB9"/>
    <w:rsid w:val="00D656AA"/>
    <w:rsid w:val="00D67505"/>
    <w:rsid w:val="00D676DB"/>
    <w:rsid w:val="00D70745"/>
    <w:rsid w:val="00D71B36"/>
    <w:rsid w:val="00D72597"/>
    <w:rsid w:val="00D74428"/>
    <w:rsid w:val="00D75705"/>
    <w:rsid w:val="00D77A90"/>
    <w:rsid w:val="00D77A96"/>
    <w:rsid w:val="00D80CDC"/>
    <w:rsid w:val="00D84A64"/>
    <w:rsid w:val="00D86776"/>
    <w:rsid w:val="00D87231"/>
    <w:rsid w:val="00D8739B"/>
    <w:rsid w:val="00D91BAB"/>
    <w:rsid w:val="00D955AE"/>
    <w:rsid w:val="00D95CD1"/>
    <w:rsid w:val="00D9741A"/>
    <w:rsid w:val="00DA459E"/>
    <w:rsid w:val="00DB31DE"/>
    <w:rsid w:val="00DB390E"/>
    <w:rsid w:val="00DB4B0B"/>
    <w:rsid w:val="00DC0F89"/>
    <w:rsid w:val="00DC22AF"/>
    <w:rsid w:val="00DC6971"/>
    <w:rsid w:val="00DD224B"/>
    <w:rsid w:val="00DD50B6"/>
    <w:rsid w:val="00DE21BF"/>
    <w:rsid w:val="00DE7AB1"/>
    <w:rsid w:val="00DF052A"/>
    <w:rsid w:val="00DF1966"/>
    <w:rsid w:val="00DF2244"/>
    <w:rsid w:val="00DF59EC"/>
    <w:rsid w:val="00DF7B18"/>
    <w:rsid w:val="00DF7C57"/>
    <w:rsid w:val="00E066D5"/>
    <w:rsid w:val="00E13E76"/>
    <w:rsid w:val="00E1473B"/>
    <w:rsid w:val="00E17518"/>
    <w:rsid w:val="00E2157D"/>
    <w:rsid w:val="00E25AA2"/>
    <w:rsid w:val="00E25ABB"/>
    <w:rsid w:val="00E3084F"/>
    <w:rsid w:val="00E31610"/>
    <w:rsid w:val="00E41838"/>
    <w:rsid w:val="00E422AE"/>
    <w:rsid w:val="00E42872"/>
    <w:rsid w:val="00E43268"/>
    <w:rsid w:val="00E43E37"/>
    <w:rsid w:val="00E44451"/>
    <w:rsid w:val="00E45A36"/>
    <w:rsid w:val="00E51C2C"/>
    <w:rsid w:val="00E527E1"/>
    <w:rsid w:val="00E567B3"/>
    <w:rsid w:val="00E56832"/>
    <w:rsid w:val="00E57D31"/>
    <w:rsid w:val="00E627FD"/>
    <w:rsid w:val="00E62B42"/>
    <w:rsid w:val="00E6735C"/>
    <w:rsid w:val="00E67FCA"/>
    <w:rsid w:val="00E7016A"/>
    <w:rsid w:val="00E72F0A"/>
    <w:rsid w:val="00E7530E"/>
    <w:rsid w:val="00E80F70"/>
    <w:rsid w:val="00E81654"/>
    <w:rsid w:val="00E84C37"/>
    <w:rsid w:val="00E852AC"/>
    <w:rsid w:val="00E852CA"/>
    <w:rsid w:val="00E9081C"/>
    <w:rsid w:val="00E928B6"/>
    <w:rsid w:val="00E92C93"/>
    <w:rsid w:val="00E92CA9"/>
    <w:rsid w:val="00E93868"/>
    <w:rsid w:val="00E943D1"/>
    <w:rsid w:val="00E9509E"/>
    <w:rsid w:val="00EA0A5B"/>
    <w:rsid w:val="00EB06BC"/>
    <w:rsid w:val="00EB0E25"/>
    <w:rsid w:val="00EB11A9"/>
    <w:rsid w:val="00EB1348"/>
    <w:rsid w:val="00EB292C"/>
    <w:rsid w:val="00EB59C3"/>
    <w:rsid w:val="00EB6667"/>
    <w:rsid w:val="00EB6EFD"/>
    <w:rsid w:val="00EB7348"/>
    <w:rsid w:val="00EC2F32"/>
    <w:rsid w:val="00EC4128"/>
    <w:rsid w:val="00EC7041"/>
    <w:rsid w:val="00ED56AD"/>
    <w:rsid w:val="00ED6275"/>
    <w:rsid w:val="00ED64D2"/>
    <w:rsid w:val="00EE0846"/>
    <w:rsid w:val="00EE10C6"/>
    <w:rsid w:val="00EF4126"/>
    <w:rsid w:val="00EF703F"/>
    <w:rsid w:val="00EF7328"/>
    <w:rsid w:val="00F00443"/>
    <w:rsid w:val="00F00E42"/>
    <w:rsid w:val="00F015DF"/>
    <w:rsid w:val="00F02E05"/>
    <w:rsid w:val="00F0682A"/>
    <w:rsid w:val="00F06E29"/>
    <w:rsid w:val="00F0700D"/>
    <w:rsid w:val="00F0713A"/>
    <w:rsid w:val="00F11FD7"/>
    <w:rsid w:val="00F124AB"/>
    <w:rsid w:val="00F13E0E"/>
    <w:rsid w:val="00F148C4"/>
    <w:rsid w:val="00F14958"/>
    <w:rsid w:val="00F15E37"/>
    <w:rsid w:val="00F208D9"/>
    <w:rsid w:val="00F21DD0"/>
    <w:rsid w:val="00F23C67"/>
    <w:rsid w:val="00F261A7"/>
    <w:rsid w:val="00F26B47"/>
    <w:rsid w:val="00F359DC"/>
    <w:rsid w:val="00F40A14"/>
    <w:rsid w:val="00F4228D"/>
    <w:rsid w:val="00F42C1B"/>
    <w:rsid w:val="00F42DA3"/>
    <w:rsid w:val="00F56001"/>
    <w:rsid w:val="00F60CB9"/>
    <w:rsid w:val="00F616DB"/>
    <w:rsid w:val="00F63DDA"/>
    <w:rsid w:val="00F65F72"/>
    <w:rsid w:val="00F67CA9"/>
    <w:rsid w:val="00F700BD"/>
    <w:rsid w:val="00F70CDC"/>
    <w:rsid w:val="00F7153E"/>
    <w:rsid w:val="00F71DAC"/>
    <w:rsid w:val="00F7325E"/>
    <w:rsid w:val="00F8102A"/>
    <w:rsid w:val="00F8103C"/>
    <w:rsid w:val="00F8276F"/>
    <w:rsid w:val="00F83501"/>
    <w:rsid w:val="00F840E7"/>
    <w:rsid w:val="00F8415E"/>
    <w:rsid w:val="00F85784"/>
    <w:rsid w:val="00F87BDF"/>
    <w:rsid w:val="00F90CD6"/>
    <w:rsid w:val="00F91A94"/>
    <w:rsid w:val="00F92894"/>
    <w:rsid w:val="00F930BA"/>
    <w:rsid w:val="00F9427A"/>
    <w:rsid w:val="00F9579E"/>
    <w:rsid w:val="00F958BF"/>
    <w:rsid w:val="00F96BAA"/>
    <w:rsid w:val="00F97E02"/>
    <w:rsid w:val="00FA7732"/>
    <w:rsid w:val="00FB52F5"/>
    <w:rsid w:val="00FB5806"/>
    <w:rsid w:val="00FC12D9"/>
    <w:rsid w:val="00FC1693"/>
    <w:rsid w:val="00FC6A58"/>
    <w:rsid w:val="00FD03B7"/>
    <w:rsid w:val="00FD093E"/>
    <w:rsid w:val="00FD2A3F"/>
    <w:rsid w:val="00FD3405"/>
    <w:rsid w:val="00FD3624"/>
    <w:rsid w:val="00FD5D8D"/>
    <w:rsid w:val="00FE094F"/>
    <w:rsid w:val="00FE37B7"/>
    <w:rsid w:val="00FE4F3F"/>
    <w:rsid w:val="00FE5F55"/>
    <w:rsid w:val="00FE69EF"/>
    <w:rsid w:val="00FE7D09"/>
    <w:rsid w:val="00FF3817"/>
    <w:rsid w:val="00FF3BAB"/>
    <w:rsid w:val="00FF44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42"/>
    <w:pPr>
      <w:spacing w:after="200" w:line="276" w:lineRule="auto"/>
    </w:pPr>
    <w:rPr>
      <w:sz w:val="22"/>
      <w:szCs w:val="22"/>
      <w:lang w:eastAsia="en-US"/>
    </w:rPr>
  </w:style>
  <w:style w:type="paragraph" w:styleId="3">
    <w:name w:val="heading 3"/>
    <w:basedOn w:val="a"/>
    <w:next w:val="a"/>
    <w:link w:val="3Char"/>
    <w:uiPriority w:val="9"/>
    <w:qFormat/>
    <w:rsid w:val="00813D2C"/>
    <w:pPr>
      <w:keepNext/>
      <w:spacing w:before="240" w:after="60"/>
      <w:outlineLvl w:val="2"/>
    </w:pPr>
    <w:rPr>
      <w:rFonts w:ascii="Cambria" w:eastAsia="Times New Roman" w:hAnsi="Cambria"/>
      <w:b/>
      <w:bCs/>
      <w:sz w:val="26"/>
      <w:szCs w:val="26"/>
    </w:rPr>
  </w:style>
  <w:style w:type="paragraph" w:styleId="6">
    <w:name w:val="heading 6"/>
    <w:basedOn w:val="a"/>
    <w:next w:val="a"/>
    <w:link w:val="6Char"/>
    <w:qFormat/>
    <w:rsid w:val="00F85784"/>
    <w:pPr>
      <w:keepNext/>
      <w:spacing w:after="0" w:line="240" w:lineRule="auto"/>
      <w:jc w:val="both"/>
      <w:outlineLvl w:val="5"/>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00E42"/>
    <w:rPr>
      <w:color w:val="0000FF"/>
      <w:u w:val="single"/>
    </w:rPr>
  </w:style>
  <w:style w:type="paragraph" w:styleId="a3">
    <w:name w:val="Balloon Text"/>
    <w:basedOn w:val="a"/>
    <w:link w:val="Char"/>
    <w:uiPriority w:val="99"/>
    <w:semiHidden/>
    <w:unhideWhenUsed/>
    <w:rsid w:val="00F00E4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00E42"/>
    <w:rPr>
      <w:rFonts w:ascii="Tahoma" w:eastAsia="Calibri" w:hAnsi="Tahoma" w:cs="Tahoma"/>
      <w:sz w:val="16"/>
      <w:szCs w:val="16"/>
    </w:rPr>
  </w:style>
  <w:style w:type="paragraph" w:styleId="30">
    <w:name w:val="Body Text Indent 3"/>
    <w:basedOn w:val="a"/>
    <w:link w:val="3Char0"/>
    <w:rsid w:val="00F00E42"/>
    <w:pPr>
      <w:spacing w:after="0" w:line="240" w:lineRule="auto"/>
      <w:ind w:hanging="181"/>
      <w:jc w:val="both"/>
    </w:pPr>
    <w:rPr>
      <w:rFonts w:ascii="Arial" w:eastAsia="Times New Roman" w:hAnsi="Arial" w:cs="Arial"/>
      <w:sz w:val="24"/>
      <w:szCs w:val="24"/>
      <w:lang w:eastAsia="el-GR"/>
    </w:rPr>
  </w:style>
  <w:style w:type="character" w:customStyle="1" w:styleId="3Char0">
    <w:name w:val="Σώμα κείμενου με εσοχή 3 Char"/>
    <w:basedOn w:val="a0"/>
    <w:link w:val="30"/>
    <w:rsid w:val="00F00E42"/>
    <w:rPr>
      <w:rFonts w:ascii="Arial" w:eastAsia="Times New Roman" w:hAnsi="Arial" w:cs="Arial"/>
      <w:sz w:val="24"/>
      <w:szCs w:val="24"/>
      <w:lang w:eastAsia="el-GR"/>
    </w:rPr>
  </w:style>
  <w:style w:type="paragraph" w:styleId="a4">
    <w:name w:val="List Paragraph"/>
    <w:basedOn w:val="a"/>
    <w:qFormat/>
    <w:rsid w:val="00F00E42"/>
    <w:pPr>
      <w:spacing w:after="0" w:line="240" w:lineRule="auto"/>
      <w:ind w:left="720"/>
      <w:contextualSpacing/>
    </w:pPr>
    <w:rPr>
      <w:rFonts w:ascii="Times New Roman" w:eastAsia="Times New Roman" w:hAnsi="Times New Roman"/>
      <w:sz w:val="24"/>
      <w:szCs w:val="24"/>
      <w:lang w:eastAsia="el-GR"/>
    </w:rPr>
  </w:style>
  <w:style w:type="character" w:styleId="-0">
    <w:name w:val="FollowedHyperlink"/>
    <w:basedOn w:val="a0"/>
    <w:uiPriority w:val="99"/>
    <w:semiHidden/>
    <w:unhideWhenUsed/>
    <w:rsid w:val="00A5412C"/>
    <w:rPr>
      <w:color w:val="800080"/>
      <w:u w:val="single"/>
    </w:rPr>
  </w:style>
  <w:style w:type="paragraph" w:styleId="a5">
    <w:name w:val="header"/>
    <w:basedOn w:val="a"/>
    <w:link w:val="Char0"/>
    <w:uiPriority w:val="99"/>
    <w:semiHidden/>
    <w:unhideWhenUsed/>
    <w:rsid w:val="00C8187B"/>
    <w:pPr>
      <w:tabs>
        <w:tab w:val="center" w:pos="4153"/>
        <w:tab w:val="right" w:pos="8306"/>
      </w:tabs>
    </w:pPr>
  </w:style>
  <w:style w:type="character" w:customStyle="1" w:styleId="Char0">
    <w:name w:val="Κεφαλίδα Char"/>
    <w:basedOn w:val="a0"/>
    <w:link w:val="a5"/>
    <w:uiPriority w:val="99"/>
    <w:semiHidden/>
    <w:rsid w:val="00C8187B"/>
    <w:rPr>
      <w:sz w:val="22"/>
      <w:szCs w:val="22"/>
      <w:lang w:eastAsia="en-US"/>
    </w:rPr>
  </w:style>
  <w:style w:type="paragraph" w:styleId="a6">
    <w:name w:val="footer"/>
    <w:basedOn w:val="a"/>
    <w:link w:val="Char1"/>
    <w:uiPriority w:val="99"/>
    <w:unhideWhenUsed/>
    <w:rsid w:val="00C8187B"/>
    <w:pPr>
      <w:tabs>
        <w:tab w:val="center" w:pos="4153"/>
        <w:tab w:val="right" w:pos="8306"/>
      </w:tabs>
    </w:pPr>
  </w:style>
  <w:style w:type="character" w:customStyle="1" w:styleId="Char1">
    <w:name w:val="Υποσέλιδο Char"/>
    <w:basedOn w:val="a0"/>
    <w:link w:val="a6"/>
    <w:uiPriority w:val="99"/>
    <w:rsid w:val="00C8187B"/>
    <w:rPr>
      <w:sz w:val="22"/>
      <w:szCs w:val="22"/>
      <w:lang w:eastAsia="en-US"/>
    </w:rPr>
  </w:style>
  <w:style w:type="character" w:customStyle="1" w:styleId="6Char">
    <w:name w:val="Επικεφαλίδα 6 Char"/>
    <w:basedOn w:val="a0"/>
    <w:link w:val="6"/>
    <w:rsid w:val="00F85784"/>
    <w:rPr>
      <w:rFonts w:ascii="Arial" w:eastAsia="Times New Roman" w:hAnsi="Arial" w:cs="Arial"/>
      <w:b/>
      <w:bCs/>
      <w:sz w:val="24"/>
      <w:szCs w:val="24"/>
      <w:u w:val="single"/>
    </w:rPr>
  </w:style>
  <w:style w:type="character" w:customStyle="1" w:styleId="3Char">
    <w:name w:val="Επικεφαλίδα 3 Char"/>
    <w:basedOn w:val="a0"/>
    <w:link w:val="3"/>
    <w:uiPriority w:val="9"/>
    <w:semiHidden/>
    <w:rsid w:val="00813D2C"/>
    <w:rPr>
      <w:rFonts w:ascii="Cambria" w:eastAsia="Times New Roman" w:hAnsi="Cambria" w:cs="Times New Roman"/>
      <w:b/>
      <w:bCs/>
      <w:sz w:val="26"/>
      <w:szCs w:val="26"/>
      <w:lang w:eastAsia="en-US"/>
    </w:rPr>
  </w:style>
  <w:style w:type="paragraph" w:styleId="a7">
    <w:name w:val="Body Text Indent"/>
    <w:basedOn w:val="a"/>
    <w:link w:val="Char2"/>
    <w:uiPriority w:val="99"/>
    <w:unhideWhenUsed/>
    <w:rsid w:val="00CA5B3C"/>
    <w:pPr>
      <w:spacing w:after="120"/>
      <w:ind w:left="283"/>
    </w:pPr>
  </w:style>
  <w:style w:type="character" w:customStyle="1" w:styleId="Char2">
    <w:name w:val="Σώμα κείμενου με εσοχή Char"/>
    <w:basedOn w:val="a0"/>
    <w:link w:val="a7"/>
    <w:uiPriority w:val="99"/>
    <w:rsid w:val="00CA5B3C"/>
    <w:rPr>
      <w:sz w:val="22"/>
      <w:szCs w:val="22"/>
      <w:lang w:eastAsia="en-US"/>
    </w:rPr>
  </w:style>
  <w:style w:type="paragraph" w:styleId="Web">
    <w:name w:val="Normal (Web)"/>
    <w:basedOn w:val="a"/>
    <w:rsid w:val="00927A8D"/>
    <w:pPr>
      <w:spacing w:before="100" w:beforeAutospacing="1" w:after="100" w:afterAutospacing="1" w:line="240" w:lineRule="auto"/>
    </w:pPr>
    <w:rPr>
      <w:rFonts w:ascii="Times New Roman" w:eastAsia="Times New Roman" w:hAnsi="Times New Roman"/>
      <w:sz w:val="24"/>
      <w:szCs w:val="24"/>
      <w:lang w:eastAsia="el-GR"/>
    </w:rPr>
  </w:style>
  <w:style w:type="character" w:styleId="a8">
    <w:name w:val="Strong"/>
    <w:basedOn w:val="a0"/>
    <w:qFormat/>
    <w:rsid w:val="00927A8D"/>
    <w:rPr>
      <w:b/>
      <w:bCs/>
    </w:rPr>
  </w:style>
  <w:style w:type="paragraph" w:customStyle="1" w:styleId="BodyText21">
    <w:name w:val="Body Text 21"/>
    <w:basedOn w:val="a"/>
    <w:rsid w:val="00792152"/>
    <w:pPr>
      <w:snapToGrid w:val="0"/>
      <w:spacing w:after="0" w:line="240" w:lineRule="auto"/>
      <w:jc w:val="both"/>
    </w:pPr>
    <w:rPr>
      <w:rFonts w:ascii="Times New Roman" w:eastAsia="Times New Roman" w:hAnsi="Times New Roman"/>
      <w:b/>
      <w:sz w:val="28"/>
      <w:szCs w:val="20"/>
    </w:rPr>
  </w:style>
  <w:style w:type="character" w:customStyle="1" w:styleId="Bodytext">
    <w:name w:val="Body text_"/>
    <w:basedOn w:val="a0"/>
    <w:link w:val="Bodytext0"/>
    <w:rsid w:val="00DC6971"/>
    <w:rPr>
      <w:rFonts w:ascii="Calibri" w:eastAsia="Calibri" w:hAnsi="Calibri"/>
      <w:lang w:bidi="ar-SA"/>
    </w:rPr>
  </w:style>
  <w:style w:type="character" w:customStyle="1" w:styleId="Bodytext105ptBold">
    <w:name w:val="Body text + 10;5 pt;Bold"/>
    <w:basedOn w:val="Bodytext"/>
    <w:rsid w:val="00DC6971"/>
    <w:rPr>
      <w:b/>
      <w:bCs/>
      <w:color w:val="000000"/>
      <w:spacing w:val="0"/>
      <w:w w:val="100"/>
      <w:position w:val="0"/>
      <w:sz w:val="21"/>
      <w:szCs w:val="21"/>
      <w:lang w:val="el-GR"/>
    </w:rPr>
  </w:style>
  <w:style w:type="paragraph" w:customStyle="1" w:styleId="Bodytext0">
    <w:name w:val="Body text"/>
    <w:basedOn w:val="a"/>
    <w:link w:val="Bodytext"/>
    <w:rsid w:val="00DC6971"/>
    <w:pPr>
      <w:widowControl w:val="0"/>
      <w:shd w:val="clear" w:color="auto" w:fill="FFFFFF"/>
      <w:spacing w:after="180" w:line="259" w:lineRule="exact"/>
      <w:ind w:hanging="420"/>
      <w:jc w:val="center"/>
    </w:pPr>
    <w:rPr>
      <w:sz w:val="20"/>
      <w:szCs w:val="20"/>
      <w:lang w:eastAsia="el-GR"/>
    </w:rPr>
  </w:style>
  <w:style w:type="paragraph" w:styleId="a9">
    <w:name w:val="Body Text"/>
    <w:basedOn w:val="a"/>
    <w:unhideWhenUsed/>
    <w:rsid w:val="00E2157D"/>
    <w:pPr>
      <w:spacing w:after="120"/>
    </w:pPr>
  </w:style>
  <w:style w:type="paragraph" w:customStyle="1" w:styleId="xl28">
    <w:name w:val="xl28"/>
    <w:basedOn w:val="a"/>
    <w:rsid w:val="00752342"/>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lang w:eastAsia="el-GR"/>
    </w:rPr>
  </w:style>
  <w:style w:type="character" w:styleId="aa">
    <w:name w:val="annotation reference"/>
    <w:basedOn w:val="a0"/>
    <w:uiPriority w:val="99"/>
    <w:semiHidden/>
    <w:unhideWhenUsed/>
    <w:rsid w:val="00311A1B"/>
    <w:rPr>
      <w:sz w:val="16"/>
      <w:szCs w:val="16"/>
    </w:rPr>
  </w:style>
  <w:style w:type="paragraph" w:styleId="ab">
    <w:name w:val="annotation text"/>
    <w:basedOn w:val="a"/>
    <w:link w:val="Char3"/>
    <w:uiPriority w:val="99"/>
    <w:semiHidden/>
    <w:unhideWhenUsed/>
    <w:rsid w:val="00311A1B"/>
    <w:rPr>
      <w:sz w:val="20"/>
      <w:szCs w:val="20"/>
    </w:rPr>
  </w:style>
  <w:style w:type="character" w:customStyle="1" w:styleId="Char3">
    <w:name w:val="Κείμενο σχολίου Char"/>
    <w:basedOn w:val="a0"/>
    <w:link w:val="ab"/>
    <w:uiPriority w:val="99"/>
    <w:semiHidden/>
    <w:rsid w:val="00311A1B"/>
    <w:rPr>
      <w:lang w:eastAsia="en-US"/>
    </w:rPr>
  </w:style>
  <w:style w:type="paragraph" w:styleId="ac">
    <w:name w:val="annotation subject"/>
    <w:basedOn w:val="ab"/>
    <w:next w:val="ab"/>
    <w:link w:val="Char4"/>
    <w:uiPriority w:val="99"/>
    <w:semiHidden/>
    <w:unhideWhenUsed/>
    <w:rsid w:val="00311A1B"/>
    <w:rPr>
      <w:b/>
      <w:bCs/>
    </w:rPr>
  </w:style>
  <w:style w:type="character" w:customStyle="1" w:styleId="Char4">
    <w:name w:val="Θέμα σχολίου Char"/>
    <w:basedOn w:val="Char3"/>
    <w:link w:val="ac"/>
    <w:uiPriority w:val="99"/>
    <w:semiHidden/>
    <w:rsid w:val="00311A1B"/>
    <w:rPr>
      <w:b/>
      <w:bCs/>
    </w:rPr>
  </w:style>
  <w:style w:type="paragraph" w:styleId="31">
    <w:name w:val="Body Text 3"/>
    <w:basedOn w:val="a"/>
    <w:link w:val="3Char1"/>
    <w:uiPriority w:val="99"/>
    <w:unhideWhenUsed/>
    <w:rsid w:val="00A55168"/>
    <w:pPr>
      <w:spacing w:after="120"/>
    </w:pPr>
    <w:rPr>
      <w:sz w:val="16"/>
      <w:szCs w:val="16"/>
    </w:rPr>
  </w:style>
  <w:style w:type="character" w:customStyle="1" w:styleId="3Char1">
    <w:name w:val="Σώμα κείμενου 3 Char"/>
    <w:basedOn w:val="a0"/>
    <w:link w:val="31"/>
    <w:uiPriority w:val="99"/>
    <w:rsid w:val="00A55168"/>
    <w:rPr>
      <w:sz w:val="16"/>
      <w:szCs w:val="16"/>
      <w:lang w:eastAsia="en-US"/>
    </w:rPr>
  </w:style>
  <w:style w:type="table" w:styleId="ad">
    <w:name w:val="Table Grid"/>
    <w:basedOn w:val="a1"/>
    <w:uiPriority w:val="59"/>
    <w:rsid w:val="0060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basedOn w:val="a0"/>
    <w:uiPriority w:val="99"/>
    <w:rsid w:val="00644272"/>
    <w:rPr>
      <w:rFonts w:ascii="Arial" w:hAnsi="Arial" w:cs="Arial"/>
      <w:sz w:val="20"/>
      <w:szCs w:val="20"/>
    </w:rPr>
  </w:style>
  <w:style w:type="paragraph" w:customStyle="1" w:styleId="Style6">
    <w:name w:val="Style6"/>
    <w:basedOn w:val="a"/>
    <w:uiPriority w:val="99"/>
    <w:rsid w:val="00644272"/>
    <w:pPr>
      <w:widowControl w:val="0"/>
      <w:autoSpaceDE w:val="0"/>
      <w:autoSpaceDN w:val="0"/>
      <w:adjustRightInd w:val="0"/>
      <w:spacing w:after="0" w:line="414" w:lineRule="exact"/>
      <w:jc w:val="both"/>
    </w:pPr>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divs>
    <w:div w:id="15827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udonpe@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B4A2F-514C-43BF-ABBC-CA335A26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1272</Words>
  <Characters>6869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8125</CharactersWithSpaces>
  <SharedDoc>false</SharedDoc>
  <HLinks>
    <vt:vector size="12" baseType="variant">
      <vt:variant>
        <vt:i4>3407965</vt:i4>
      </vt:variant>
      <vt:variant>
        <vt:i4>6</vt:i4>
      </vt:variant>
      <vt:variant>
        <vt:i4>0</vt:i4>
      </vt:variant>
      <vt:variant>
        <vt:i4>5</vt:i4>
      </vt:variant>
      <vt:variant>
        <vt:lpwstr>mailto:spudonpe@minedu.gov.gr</vt:lpwstr>
      </vt:variant>
      <vt:variant>
        <vt:lpwstr/>
      </vt:variant>
      <vt:variant>
        <vt:i4>5308511</vt:i4>
      </vt:variant>
      <vt:variant>
        <vt:i4>3</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kpapageorgiou</cp:lastModifiedBy>
  <cp:revision>36</cp:revision>
  <cp:lastPrinted>2013-12-19T11:24:00Z</cp:lastPrinted>
  <dcterms:created xsi:type="dcterms:W3CDTF">2013-11-26T15:33:00Z</dcterms:created>
  <dcterms:modified xsi:type="dcterms:W3CDTF">2013-12-20T08:47:00Z</dcterms:modified>
</cp:coreProperties>
</file>