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A3" w:rsidRDefault="001B01A3"/>
    <w:p w:rsidR="00FD3441" w:rsidRDefault="001B01A3">
      <w:r w:rsidRPr="001B01A3">
        <w:rPr>
          <w:noProof/>
          <w:lang w:eastAsia="el-GR"/>
        </w:rPr>
        <w:drawing>
          <wp:anchor distT="0" distB="0" distL="114300" distR="114300" simplePos="0" relativeHeight="251659264" behindDoc="1" locked="0" layoutInCell="1" allowOverlap="1">
            <wp:simplePos x="0" y="0"/>
            <wp:positionH relativeFrom="column">
              <wp:posOffset>1666875</wp:posOffset>
            </wp:positionH>
            <wp:positionV relativeFrom="paragraph">
              <wp:posOffset>-66675</wp:posOffset>
            </wp:positionV>
            <wp:extent cx="1290320" cy="87630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0320" cy="876300"/>
                    </a:xfrm>
                    <a:prstGeom prst="rect">
                      <a:avLst/>
                    </a:prstGeom>
                  </pic:spPr>
                </pic:pic>
              </a:graphicData>
            </a:graphic>
          </wp:anchor>
        </w:drawing>
      </w:r>
      <w:r>
        <w:t xml:space="preserve">  </w:t>
      </w:r>
    </w:p>
    <w:p w:rsidR="001B01A3" w:rsidRDefault="001B01A3"/>
    <w:p w:rsidR="001B01A3" w:rsidRDefault="001B01A3" w:rsidP="001B01A3"/>
    <w:p w:rsidR="001B01A3" w:rsidRPr="001B01A3" w:rsidRDefault="001B01A3" w:rsidP="001B01A3">
      <w:pPr>
        <w:rPr>
          <w:rFonts w:ascii="Arial Narrow" w:hAnsi="Arial Narrow"/>
          <w:b/>
          <w:sz w:val="24"/>
          <w:szCs w:val="24"/>
        </w:rPr>
      </w:pPr>
      <w:r w:rsidRPr="001B01A3">
        <w:rPr>
          <w:rFonts w:ascii="Arial Narrow" w:hAnsi="Arial Narrow"/>
          <w:sz w:val="24"/>
          <w:szCs w:val="24"/>
        </w:rPr>
        <w:t xml:space="preserve">                                                 </w:t>
      </w:r>
      <w:r w:rsidRPr="001B01A3">
        <w:rPr>
          <w:rFonts w:ascii="Arial Narrow" w:hAnsi="Arial Narrow"/>
          <w:b/>
          <w:sz w:val="24"/>
          <w:szCs w:val="24"/>
        </w:rPr>
        <w:t>ΕΝΗΜΕΡΩΤΙΚΟ ΔΕΛΤΙΟ</w:t>
      </w:r>
    </w:p>
    <w:p w:rsidR="001B01A3" w:rsidRPr="001B01A3" w:rsidRDefault="001B01A3" w:rsidP="001B01A3">
      <w:pPr>
        <w:rPr>
          <w:rFonts w:ascii="Arial Narrow" w:hAnsi="Arial Narrow"/>
          <w:b/>
          <w:sz w:val="24"/>
          <w:szCs w:val="24"/>
        </w:rPr>
      </w:pPr>
    </w:p>
    <w:p w:rsidR="001B01A3" w:rsidRPr="001B01A3" w:rsidRDefault="001B01A3" w:rsidP="001B01A3">
      <w:pPr>
        <w:jc w:val="center"/>
        <w:rPr>
          <w:rFonts w:ascii="Arial Narrow" w:hAnsi="Arial Narrow"/>
          <w:sz w:val="24"/>
          <w:szCs w:val="24"/>
        </w:rPr>
      </w:pPr>
      <w:r>
        <w:rPr>
          <w:rFonts w:ascii="Arial Narrow" w:hAnsi="Arial Narrow"/>
          <w:sz w:val="24"/>
          <w:szCs w:val="24"/>
        </w:rPr>
        <w:t xml:space="preserve">                                                                      </w:t>
      </w:r>
      <w:r w:rsidRPr="001B01A3">
        <w:rPr>
          <w:rFonts w:ascii="Arial Narrow" w:hAnsi="Arial Narrow"/>
          <w:sz w:val="24"/>
          <w:szCs w:val="24"/>
        </w:rPr>
        <w:t>23.02.2016</w:t>
      </w:r>
    </w:p>
    <w:p w:rsidR="001B01A3" w:rsidRDefault="001B01A3" w:rsidP="001B01A3">
      <w:pPr>
        <w:jc w:val="center"/>
        <w:rPr>
          <w:rFonts w:ascii="Arial Narrow" w:hAnsi="Arial Narrow"/>
          <w:b/>
          <w:sz w:val="24"/>
          <w:szCs w:val="24"/>
        </w:rPr>
      </w:pPr>
      <w:r w:rsidRPr="001B01A3">
        <w:rPr>
          <w:rFonts w:ascii="Arial Narrow" w:hAnsi="Arial Narrow"/>
          <w:b/>
          <w:sz w:val="24"/>
          <w:szCs w:val="24"/>
        </w:rPr>
        <w:t>Ημερίδες e</w:t>
      </w:r>
      <w:r>
        <w:rPr>
          <w:rFonts w:ascii="Arial Narrow" w:hAnsi="Arial Narrow"/>
          <w:b/>
          <w:sz w:val="24"/>
          <w:szCs w:val="24"/>
        </w:rPr>
        <w:t>-</w:t>
      </w:r>
      <w:r w:rsidRPr="001B01A3">
        <w:rPr>
          <w:rFonts w:ascii="Arial Narrow" w:hAnsi="Arial Narrow"/>
          <w:b/>
          <w:sz w:val="24"/>
          <w:szCs w:val="24"/>
        </w:rPr>
        <w:t>Twinning για εκπαιδευτικούς της Δυτικής Μακεδονίας</w:t>
      </w:r>
    </w:p>
    <w:p w:rsidR="001B01A3" w:rsidRPr="001B01A3" w:rsidRDefault="001B01A3" w:rsidP="001B01A3">
      <w:pPr>
        <w:jc w:val="both"/>
        <w:rPr>
          <w:rFonts w:ascii="Arial Narrow" w:hAnsi="Arial Narrow"/>
          <w:b/>
          <w:sz w:val="24"/>
          <w:szCs w:val="24"/>
        </w:rPr>
      </w:pPr>
    </w:p>
    <w:p w:rsidR="001B01A3" w:rsidRPr="001B01A3" w:rsidRDefault="001B01A3" w:rsidP="001B01A3">
      <w:pPr>
        <w:jc w:val="center"/>
        <w:rPr>
          <w:rFonts w:ascii="Arial Narrow" w:hAnsi="Arial Narrow"/>
          <w:sz w:val="24"/>
          <w:szCs w:val="24"/>
        </w:rPr>
      </w:pPr>
    </w:p>
    <w:p w:rsidR="001B01A3" w:rsidRDefault="001B01A3" w:rsidP="001B01A3">
      <w:pPr>
        <w:jc w:val="both"/>
        <w:rPr>
          <w:rFonts w:ascii="Arial Narrow" w:hAnsi="Arial Narrow"/>
          <w:sz w:val="24"/>
          <w:szCs w:val="24"/>
        </w:rPr>
      </w:pPr>
      <w:r w:rsidRPr="001B01A3">
        <w:rPr>
          <w:rFonts w:ascii="Arial Narrow" w:hAnsi="Arial Narrow"/>
          <w:sz w:val="24"/>
          <w:szCs w:val="24"/>
        </w:rPr>
        <w:t xml:space="preserve">Το </w:t>
      </w:r>
      <w:r w:rsidRPr="001B01A3">
        <w:rPr>
          <w:rFonts w:ascii="Arial Narrow" w:hAnsi="Arial Narrow"/>
          <w:b/>
          <w:sz w:val="24"/>
          <w:szCs w:val="24"/>
        </w:rPr>
        <w:t>e-</w:t>
      </w:r>
      <w:r>
        <w:rPr>
          <w:rFonts w:ascii="Arial Narrow" w:hAnsi="Arial Narrow"/>
          <w:b/>
          <w:sz w:val="24"/>
          <w:szCs w:val="24"/>
          <w:lang w:val="en-US"/>
        </w:rPr>
        <w:t>t</w:t>
      </w:r>
      <w:proofErr w:type="spellStart"/>
      <w:r w:rsidRPr="001B01A3">
        <w:rPr>
          <w:rFonts w:ascii="Arial Narrow" w:hAnsi="Arial Narrow"/>
          <w:b/>
          <w:sz w:val="24"/>
          <w:szCs w:val="24"/>
        </w:rPr>
        <w:t>winning</w:t>
      </w:r>
      <w:proofErr w:type="spellEnd"/>
      <w:r w:rsidRPr="001B01A3">
        <w:rPr>
          <w:rFonts w:ascii="Arial Narrow" w:hAnsi="Arial Narrow"/>
          <w:sz w:val="24"/>
          <w:szCs w:val="24"/>
        </w:rPr>
        <w:t xml:space="preserve"> (</w:t>
      </w:r>
      <w:hyperlink r:id="rId8" w:history="1">
        <w:r w:rsidRPr="001B01A3">
          <w:rPr>
            <w:rStyle w:val="-"/>
            <w:rFonts w:ascii="Arial Narrow" w:hAnsi="Arial Narrow"/>
            <w:sz w:val="24"/>
            <w:szCs w:val="24"/>
          </w:rPr>
          <w:t>www.etwinning.net</w:t>
        </w:r>
      </w:hyperlink>
      <w:r w:rsidRPr="001B01A3">
        <w:rPr>
          <w:rFonts w:ascii="Arial Narrow" w:hAnsi="Arial Narrow"/>
          <w:sz w:val="24"/>
          <w:szCs w:val="24"/>
        </w:rPr>
        <w:t xml:space="preserve">, </w:t>
      </w:r>
      <w:hyperlink r:id="rId9" w:history="1">
        <w:r w:rsidRPr="001B01A3">
          <w:rPr>
            <w:rStyle w:val="-"/>
            <w:rFonts w:ascii="Arial Narrow" w:hAnsi="Arial Narrow"/>
            <w:sz w:val="24"/>
            <w:szCs w:val="24"/>
          </w:rPr>
          <w:t>www.etwinning.gr</w:t>
        </w:r>
      </w:hyperlink>
      <w:r w:rsidRPr="001B01A3">
        <w:rPr>
          <w:rFonts w:ascii="Arial Narrow" w:hAnsi="Arial Narrow"/>
          <w:sz w:val="24"/>
          <w:szCs w:val="24"/>
        </w:rPr>
        <w:t xml:space="preserve">) είναι μια ευρωπαϊκή δράση του προγράμματος </w:t>
      </w:r>
      <w:proofErr w:type="spellStart"/>
      <w:r w:rsidRPr="001B01A3">
        <w:rPr>
          <w:rFonts w:ascii="Arial Narrow" w:hAnsi="Arial Narrow"/>
          <w:b/>
          <w:sz w:val="24"/>
          <w:szCs w:val="24"/>
        </w:rPr>
        <w:t>Erasmus</w:t>
      </w:r>
      <w:proofErr w:type="spellEnd"/>
      <w:r w:rsidRPr="001B01A3">
        <w:rPr>
          <w:rFonts w:ascii="Arial Narrow" w:hAnsi="Arial Narrow"/>
          <w:b/>
          <w:sz w:val="24"/>
          <w:szCs w:val="24"/>
        </w:rPr>
        <w:t>+</w:t>
      </w:r>
      <w:r w:rsidRPr="001B01A3">
        <w:rPr>
          <w:rFonts w:ascii="Arial Narrow" w:hAnsi="Arial Narrow"/>
          <w:sz w:val="24"/>
          <w:szCs w:val="24"/>
        </w:rPr>
        <w:t>, στο πλαίσιο της οποίας σχολεία από διαφορετικές ευρωπαϊκές χώρες συνεργάζονται, κάνοντας χρήση εργαλείων Τεχνολογιών Πληροφορίας και Επικοινωνιών (ΤΠΕ), αποκομίζοντας παιδαγωγικά, κοινωνικά</w:t>
      </w:r>
      <w:r w:rsidR="00525073" w:rsidRPr="00525073">
        <w:rPr>
          <w:rFonts w:ascii="Arial Narrow" w:hAnsi="Arial Narrow"/>
          <w:sz w:val="24"/>
          <w:szCs w:val="24"/>
        </w:rPr>
        <w:t>,</w:t>
      </w:r>
      <w:r w:rsidRPr="001B01A3">
        <w:rPr>
          <w:rFonts w:ascii="Arial Narrow" w:hAnsi="Arial Narrow"/>
          <w:sz w:val="24"/>
          <w:szCs w:val="24"/>
        </w:rPr>
        <w:t xml:space="preserve"> πολιτισμικά </w:t>
      </w:r>
      <w:r w:rsidR="00525073">
        <w:rPr>
          <w:rFonts w:ascii="Arial Narrow" w:hAnsi="Arial Narrow"/>
          <w:sz w:val="24"/>
          <w:szCs w:val="24"/>
        </w:rPr>
        <w:t xml:space="preserve">και γλωσσικά </w:t>
      </w:r>
      <w:r w:rsidRPr="001B01A3">
        <w:rPr>
          <w:rFonts w:ascii="Arial Narrow" w:hAnsi="Arial Narrow"/>
          <w:sz w:val="24"/>
          <w:szCs w:val="24"/>
        </w:rPr>
        <w:t>οφέλη. Η δράση παροτρύνει τους μαθητές από τις χώρες της Ευρώπης να γνωριστούν, να έρθουν σε επαφή με ένα διαφορετικό πολιτιστικό περιβάλλον, να αναπτύξουν διαπολιτισμική συνείδηση, και παράλληλα να εξασκήσουν τις ικανότητες τους στις ΤΠΕ.</w:t>
      </w:r>
    </w:p>
    <w:p w:rsidR="001B01A3" w:rsidRDefault="001B01A3" w:rsidP="001B01A3">
      <w:pPr>
        <w:jc w:val="both"/>
      </w:pPr>
      <w:r>
        <w:rPr>
          <w:rFonts w:ascii="Arial Narrow" w:hAnsi="Arial Narrow"/>
          <w:sz w:val="24"/>
          <w:szCs w:val="24"/>
        </w:rPr>
        <w:t>Με το ξεκίνη</w:t>
      </w:r>
      <w:r w:rsidR="00525073">
        <w:rPr>
          <w:rFonts w:ascii="Arial Narrow" w:hAnsi="Arial Narrow"/>
          <w:sz w:val="24"/>
          <w:szCs w:val="24"/>
        </w:rPr>
        <w:t>μ</w:t>
      </w:r>
      <w:r>
        <w:rPr>
          <w:rFonts w:ascii="Arial Narrow" w:hAnsi="Arial Narrow"/>
          <w:sz w:val="24"/>
          <w:szCs w:val="24"/>
        </w:rPr>
        <w:t xml:space="preserve">α της νέας χρονιάς πραγματοποιήθηκαν </w:t>
      </w:r>
      <w:r w:rsidRPr="001B01A3">
        <w:rPr>
          <w:rFonts w:ascii="Arial Narrow" w:hAnsi="Arial Narrow"/>
          <w:b/>
          <w:sz w:val="24"/>
          <w:szCs w:val="24"/>
        </w:rPr>
        <w:t xml:space="preserve">τρεις (3) επιμορφωτικές ημερίδες </w:t>
      </w:r>
      <w:r w:rsidRPr="001B01A3">
        <w:rPr>
          <w:rFonts w:ascii="Arial Narrow" w:hAnsi="Arial Narrow"/>
          <w:b/>
          <w:sz w:val="24"/>
          <w:szCs w:val="24"/>
          <w:lang w:val="en-US"/>
        </w:rPr>
        <w:t>e</w:t>
      </w:r>
      <w:r w:rsidRPr="001B01A3">
        <w:rPr>
          <w:rFonts w:ascii="Arial Narrow" w:hAnsi="Arial Narrow"/>
          <w:b/>
          <w:sz w:val="24"/>
          <w:szCs w:val="24"/>
        </w:rPr>
        <w:t>-</w:t>
      </w:r>
      <w:r w:rsidRPr="001B01A3">
        <w:rPr>
          <w:rFonts w:ascii="Arial Narrow" w:hAnsi="Arial Narrow"/>
          <w:b/>
          <w:sz w:val="24"/>
          <w:szCs w:val="24"/>
          <w:lang w:val="en-US"/>
        </w:rPr>
        <w:t>twinning</w:t>
      </w:r>
      <w:r w:rsidRPr="001B01A3">
        <w:rPr>
          <w:rFonts w:ascii="Arial Narrow" w:hAnsi="Arial Narrow"/>
          <w:sz w:val="24"/>
          <w:szCs w:val="24"/>
        </w:rPr>
        <w:t xml:space="preserve"> </w:t>
      </w:r>
      <w:r>
        <w:rPr>
          <w:rFonts w:ascii="Arial Narrow" w:hAnsi="Arial Narrow"/>
          <w:sz w:val="24"/>
          <w:szCs w:val="24"/>
        </w:rPr>
        <w:t xml:space="preserve">σε </w:t>
      </w:r>
      <w:r w:rsidRPr="001B01A3">
        <w:rPr>
          <w:rFonts w:ascii="Arial Narrow" w:hAnsi="Arial Narrow"/>
          <w:b/>
          <w:sz w:val="24"/>
          <w:szCs w:val="24"/>
        </w:rPr>
        <w:t>Πτολεμαΐδα</w:t>
      </w:r>
      <w:r>
        <w:rPr>
          <w:rFonts w:ascii="Arial Narrow" w:hAnsi="Arial Narrow"/>
          <w:sz w:val="24"/>
          <w:szCs w:val="24"/>
        </w:rPr>
        <w:t xml:space="preserve"> (στις 09/02/2016), </w:t>
      </w:r>
      <w:r w:rsidRPr="001B01A3">
        <w:rPr>
          <w:rFonts w:ascii="Arial Narrow" w:hAnsi="Arial Narrow"/>
          <w:b/>
          <w:sz w:val="24"/>
          <w:szCs w:val="24"/>
        </w:rPr>
        <w:t>Κοζάνη</w:t>
      </w:r>
      <w:r>
        <w:rPr>
          <w:rFonts w:ascii="Arial Narrow" w:hAnsi="Arial Narrow"/>
          <w:sz w:val="24"/>
          <w:szCs w:val="24"/>
        </w:rPr>
        <w:t xml:space="preserve"> (στις 11/02/2016) και </w:t>
      </w:r>
      <w:r w:rsidRPr="001B01A3">
        <w:rPr>
          <w:rFonts w:ascii="Arial Narrow" w:hAnsi="Arial Narrow"/>
          <w:b/>
          <w:sz w:val="24"/>
          <w:szCs w:val="24"/>
        </w:rPr>
        <w:t>Φλώρινα</w:t>
      </w:r>
      <w:r>
        <w:rPr>
          <w:rFonts w:ascii="Arial Narrow" w:hAnsi="Arial Narrow"/>
          <w:sz w:val="24"/>
          <w:szCs w:val="24"/>
        </w:rPr>
        <w:t xml:space="preserve"> (στις 17/02/2016), οι οποίες αποτελούν τη συνέχεια των επιμορφωτικών δράσεων που έλαβαν χώρα στις ίδιες πόλεις κατά τους μήνες Νοέμβριο-Δεκέμβριο 2015. Στις ημερίδες συμμετείχαν εκπαιδευτικοί α/θμιας και β/θμιας εκπαίδευσης</w:t>
      </w:r>
      <w:r w:rsidR="00525073">
        <w:rPr>
          <w:rFonts w:ascii="Arial Narrow" w:hAnsi="Arial Narrow"/>
          <w:sz w:val="24"/>
          <w:szCs w:val="24"/>
        </w:rPr>
        <w:t xml:space="preserve"> και παράλληλα</w:t>
      </w:r>
      <w:r>
        <w:rPr>
          <w:rFonts w:ascii="Arial Narrow" w:hAnsi="Arial Narrow"/>
          <w:sz w:val="24"/>
          <w:szCs w:val="24"/>
        </w:rPr>
        <w:t xml:space="preserve"> είχαμε την τιμή να έχουμε</w:t>
      </w:r>
      <w:r w:rsidR="00525073">
        <w:rPr>
          <w:rFonts w:ascii="Arial Narrow" w:hAnsi="Arial Narrow"/>
          <w:sz w:val="24"/>
          <w:szCs w:val="24"/>
        </w:rPr>
        <w:t xml:space="preserve"> ως ομιλητή και επίτιμο προσκεκλημένο τον </w:t>
      </w:r>
      <w:r w:rsidR="00525073" w:rsidRPr="00525073">
        <w:rPr>
          <w:rFonts w:ascii="Arial Narrow" w:hAnsi="Arial Narrow"/>
          <w:b/>
          <w:sz w:val="24"/>
          <w:szCs w:val="24"/>
        </w:rPr>
        <w:t xml:space="preserve">κ. </w:t>
      </w:r>
      <w:proofErr w:type="spellStart"/>
      <w:proofErr w:type="gramStart"/>
      <w:r w:rsidR="00525073" w:rsidRPr="00525073">
        <w:rPr>
          <w:rFonts w:ascii="Arial Narrow" w:hAnsi="Arial Narrow"/>
          <w:b/>
          <w:sz w:val="24"/>
          <w:szCs w:val="24"/>
          <w:lang w:val="en-US"/>
        </w:rPr>
        <w:t>Franchet</w:t>
      </w:r>
      <w:proofErr w:type="spellEnd"/>
      <w:r w:rsidR="00525073" w:rsidRPr="00525073">
        <w:rPr>
          <w:rFonts w:ascii="Arial Narrow" w:hAnsi="Arial Narrow"/>
          <w:b/>
          <w:sz w:val="24"/>
          <w:szCs w:val="24"/>
        </w:rPr>
        <w:t xml:space="preserve"> </w:t>
      </w:r>
      <w:r w:rsidR="00525073" w:rsidRPr="00525073">
        <w:rPr>
          <w:rFonts w:ascii="Arial Narrow" w:hAnsi="Arial Narrow"/>
          <w:b/>
          <w:sz w:val="24"/>
          <w:szCs w:val="24"/>
          <w:lang w:val="en-US"/>
        </w:rPr>
        <w:t>Lionel</w:t>
      </w:r>
      <w:r w:rsidR="00525073" w:rsidRPr="00525073">
        <w:rPr>
          <w:rFonts w:ascii="Arial Narrow" w:hAnsi="Arial Narrow"/>
          <w:b/>
          <w:sz w:val="24"/>
          <w:szCs w:val="24"/>
        </w:rPr>
        <w:t xml:space="preserve"> Πρεσβευτή </w:t>
      </w:r>
      <w:r w:rsidR="00525073" w:rsidRPr="00525073">
        <w:rPr>
          <w:rFonts w:ascii="Arial Narrow" w:hAnsi="Arial Narrow"/>
          <w:b/>
          <w:sz w:val="24"/>
          <w:szCs w:val="24"/>
          <w:lang w:val="en-US"/>
        </w:rPr>
        <w:t>e</w:t>
      </w:r>
      <w:r w:rsidR="00525073" w:rsidRPr="00525073">
        <w:rPr>
          <w:rFonts w:ascii="Arial Narrow" w:hAnsi="Arial Narrow"/>
          <w:b/>
          <w:sz w:val="24"/>
          <w:szCs w:val="24"/>
        </w:rPr>
        <w:t>-</w:t>
      </w:r>
      <w:r w:rsidR="00525073" w:rsidRPr="00525073">
        <w:rPr>
          <w:rFonts w:ascii="Arial Narrow" w:hAnsi="Arial Narrow"/>
          <w:b/>
          <w:sz w:val="24"/>
          <w:szCs w:val="24"/>
          <w:lang w:val="en-US"/>
        </w:rPr>
        <w:t>twinning</w:t>
      </w:r>
      <w:r w:rsidR="00525073" w:rsidRPr="00525073">
        <w:rPr>
          <w:rFonts w:ascii="Arial Narrow" w:hAnsi="Arial Narrow"/>
          <w:b/>
          <w:sz w:val="24"/>
          <w:szCs w:val="24"/>
        </w:rPr>
        <w:t xml:space="preserve"> στη Γαλλία</w:t>
      </w:r>
      <w:r w:rsidR="00525073">
        <w:rPr>
          <w:rFonts w:ascii="Arial Narrow" w:hAnsi="Arial Narrow"/>
          <w:sz w:val="24"/>
          <w:szCs w:val="24"/>
        </w:rPr>
        <w:t>, ο οποίος παρουσίασε αυθεντικά εργαλεία συνεργατικών δράσεων και απάντησε σε ερωτήσεις συναδέλφων.</w:t>
      </w:r>
      <w:proofErr w:type="gramEnd"/>
      <w:r w:rsidR="00525073">
        <w:rPr>
          <w:rFonts w:ascii="Arial Narrow" w:hAnsi="Arial Narrow"/>
          <w:sz w:val="24"/>
          <w:szCs w:val="24"/>
        </w:rPr>
        <w:t xml:space="preserve"> Επίσης, οι εκπαιδευτικοί </w:t>
      </w:r>
      <w:r w:rsidR="00525073" w:rsidRPr="00525073">
        <w:rPr>
          <w:rFonts w:ascii="Arial Narrow" w:hAnsi="Arial Narrow"/>
          <w:b/>
          <w:sz w:val="24"/>
          <w:szCs w:val="24"/>
        </w:rPr>
        <w:t xml:space="preserve">κ. </w:t>
      </w:r>
      <w:proofErr w:type="spellStart"/>
      <w:r w:rsidR="00525073" w:rsidRPr="00525073">
        <w:rPr>
          <w:rFonts w:ascii="Arial Narrow" w:hAnsi="Arial Narrow"/>
          <w:b/>
          <w:sz w:val="24"/>
          <w:szCs w:val="24"/>
        </w:rPr>
        <w:t>Κατσάλη</w:t>
      </w:r>
      <w:proofErr w:type="spellEnd"/>
      <w:r w:rsidR="00525073" w:rsidRPr="00525073">
        <w:rPr>
          <w:rFonts w:ascii="Arial Narrow" w:hAnsi="Arial Narrow"/>
          <w:b/>
          <w:sz w:val="24"/>
          <w:szCs w:val="24"/>
        </w:rPr>
        <w:t xml:space="preserve"> Ευγενία ΠΕ60</w:t>
      </w:r>
      <w:r w:rsidR="00525073">
        <w:rPr>
          <w:rFonts w:ascii="Arial Narrow" w:hAnsi="Arial Narrow"/>
          <w:sz w:val="24"/>
          <w:szCs w:val="24"/>
        </w:rPr>
        <w:t xml:space="preserve"> &amp; </w:t>
      </w:r>
      <w:r w:rsidR="00B04CB5" w:rsidRPr="00B04CB5">
        <w:rPr>
          <w:rFonts w:ascii="Arial Narrow" w:hAnsi="Arial Narrow"/>
          <w:b/>
          <w:sz w:val="24"/>
          <w:szCs w:val="24"/>
        </w:rPr>
        <w:t>κ.</w:t>
      </w:r>
      <w:r w:rsidR="00B04CB5">
        <w:rPr>
          <w:rFonts w:ascii="Arial Narrow" w:hAnsi="Arial Narrow"/>
          <w:sz w:val="24"/>
          <w:szCs w:val="24"/>
        </w:rPr>
        <w:t xml:space="preserve"> </w:t>
      </w:r>
      <w:r w:rsidR="00525073" w:rsidRPr="00525073">
        <w:rPr>
          <w:rFonts w:ascii="Arial Narrow" w:hAnsi="Arial Narrow"/>
          <w:b/>
          <w:sz w:val="24"/>
          <w:szCs w:val="24"/>
        </w:rPr>
        <w:t>Βλαχοπούλου Μαρία ΠΕ06</w:t>
      </w:r>
      <w:r w:rsidR="00525073">
        <w:rPr>
          <w:rFonts w:ascii="Arial Narrow" w:hAnsi="Arial Narrow"/>
          <w:sz w:val="24"/>
          <w:szCs w:val="24"/>
        </w:rPr>
        <w:t xml:space="preserve"> παρουσίασαν τα βραβευμένα με ετικέτες ποιότητας έργα τους. Εισηγήτρια στις έξι (6) συνολικά ημερίδες που </w:t>
      </w:r>
      <w:r w:rsidR="00F87D10">
        <w:rPr>
          <w:rFonts w:ascii="Arial Narrow" w:hAnsi="Arial Narrow"/>
          <w:sz w:val="24"/>
          <w:szCs w:val="24"/>
        </w:rPr>
        <w:t>πραγματοποιήθηκαν</w:t>
      </w:r>
      <w:r w:rsidR="00525073">
        <w:rPr>
          <w:rFonts w:ascii="Arial Narrow" w:hAnsi="Arial Narrow"/>
          <w:sz w:val="24"/>
          <w:szCs w:val="24"/>
        </w:rPr>
        <w:t xml:space="preserve"> ήταν η </w:t>
      </w:r>
      <w:r w:rsidR="00525073" w:rsidRPr="00525073">
        <w:rPr>
          <w:rFonts w:ascii="Arial Narrow" w:hAnsi="Arial Narrow"/>
          <w:b/>
          <w:sz w:val="24"/>
          <w:szCs w:val="24"/>
        </w:rPr>
        <w:t>κ. Βαρσαμίδου Αθηνά,</w:t>
      </w:r>
      <w:r w:rsidR="00525073">
        <w:rPr>
          <w:rFonts w:ascii="Arial Narrow" w:hAnsi="Arial Narrow"/>
          <w:sz w:val="24"/>
          <w:szCs w:val="24"/>
        </w:rPr>
        <w:t xml:space="preserve"> Πρεσβευτής της δράσης </w:t>
      </w:r>
      <w:r w:rsidR="00525073">
        <w:rPr>
          <w:rFonts w:ascii="Arial Narrow" w:hAnsi="Arial Narrow"/>
          <w:sz w:val="24"/>
          <w:szCs w:val="24"/>
          <w:lang w:val="en-US"/>
        </w:rPr>
        <w:t>e</w:t>
      </w:r>
      <w:r w:rsidR="00525073" w:rsidRPr="00525073">
        <w:rPr>
          <w:rFonts w:ascii="Arial Narrow" w:hAnsi="Arial Narrow"/>
          <w:sz w:val="24"/>
          <w:szCs w:val="24"/>
        </w:rPr>
        <w:t>-</w:t>
      </w:r>
      <w:r w:rsidR="00525073">
        <w:rPr>
          <w:rFonts w:ascii="Arial Narrow" w:hAnsi="Arial Narrow"/>
          <w:sz w:val="24"/>
          <w:szCs w:val="24"/>
          <w:lang w:val="en-US"/>
        </w:rPr>
        <w:t>twinning</w:t>
      </w:r>
      <w:r w:rsidR="00525073" w:rsidRPr="00525073">
        <w:rPr>
          <w:rFonts w:ascii="Arial Narrow" w:hAnsi="Arial Narrow"/>
          <w:sz w:val="24"/>
          <w:szCs w:val="24"/>
        </w:rPr>
        <w:t xml:space="preserve"> </w:t>
      </w:r>
      <w:r w:rsidR="00525073">
        <w:rPr>
          <w:rFonts w:ascii="Arial Narrow" w:hAnsi="Arial Narrow"/>
          <w:sz w:val="24"/>
          <w:szCs w:val="24"/>
        </w:rPr>
        <w:t>στη Δυτική Μακεδονία</w:t>
      </w:r>
      <w:r w:rsidR="00F87D10">
        <w:rPr>
          <w:rFonts w:ascii="Arial Narrow" w:hAnsi="Arial Narrow"/>
          <w:sz w:val="24"/>
          <w:szCs w:val="24"/>
        </w:rPr>
        <w:t xml:space="preserve"> (σε Πτολεμαΐδα, Κοζάνη &amp; Φλώρινα).</w:t>
      </w:r>
      <w:r w:rsidR="00525073">
        <w:rPr>
          <w:rFonts w:ascii="Arial Narrow" w:hAnsi="Arial Narrow"/>
          <w:sz w:val="24"/>
          <w:szCs w:val="24"/>
        </w:rPr>
        <w:t xml:space="preserve"> Όλες οι ημερίδες πραγματοποιήθηκαν σε συνεργασία με τους υπεύθυνους ΚΕΠΛΗΝΕΤ</w:t>
      </w:r>
      <w:r w:rsidR="00B04CB5">
        <w:rPr>
          <w:rFonts w:ascii="Arial Narrow" w:hAnsi="Arial Narrow"/>
          <w:sz w:val="24"/>
          <w:szCs w:val="24"/>
        </w:rPr>
        <w:t xml:space="preserve"> των αντίστοιχων περιοχών</w:t>
      </w:r>
      <w:r w:rsidR="00525073">
        <w:rPr>
          <w:rFonts w:ascii="Arial Narrow" w:hAnsi="Arial Narrow"/>
          <w:sz w:val="24"/>
          <w:szCs w:val="24"/>
        </w:rPr>
        <w:t>, καθώς και τους υπεύθυνους σχολικών δραστηριοτήτων</w:t>
      </w:r>
      <w:r w:rsidR="00B04CB5">
        <w:rPr>
          <w:rFonts w:ascii="Arial Narrow" w:hAnsi="Arial Narrow"/>
          <w:sz w:val="24"/>
          <w:szCs w:val="24"/>
        </w:rPr>
        <w:t xml:space="preserve">. </w:t>
      </w:r>
    </w:p>
    <w:p w:rsidR="001B01A3" w:rsidRDefault="001B01A3" w:rsidP="001B01A3">
      <w:pPr>
        <w:jc w:val="both"/>
      </w:pPr>
      <w:r w:rsidRPr="00525073">
        <w:rPr>
          <w:rFonts w:ascii="Arial Narrow" w:hAnsi="Arial Narrow"/>
          <w:sz w:val="24"/>
          <w:szCs w:val="24"/>
        </w:rPr>
        <w:t>Για τρέχουσες ημερίδες οι εκπαιδευτι</w:t>
      </w:r>
      <w:r w:rsidR="00525073">
        <w:rPr>
          <w:rFonts w:ascii="Arial Narrow" w:hAnsi="Arial Narrow"/>
          <w:sz w:val="24"/>
          <w:szCs w:val="24"/>
        </w:rPr>
        <w:t>κοί μπορούν να επισκέπτονται το</w:t>
      </w:r>
      <w:r w:rsidRPr="00525073">
        <w:rPr>
          <w:rFonts w:ascii="Arial Narrow" w:hAnsi="Arial Narrow"/>
          <w:sz w:val="24"/>
          <w:szCs w:val="24"/>
        </w:rPr>
        <w:t xml:space="preserve"> σύνδεσμο </w:t>
      </w:r>
      <w:hyperlink r:id="rId10" w:history="1">
        <w:r w:rsidRPr="00525073">
          <w:rPr>
            <w:rStyle w:val="-"/>
            <w:rFonts w:ascii="Arial Narrow" w:hAnsi="Arial Narrow"/>
            <w:sz w:val="24"/>
            <w:szCs w:val="24"/>
          </w:rPr>
          <w:t>http://www.etwinning.gr/news/ambassadorsworkshops</w:t>
        </w:r>
      </w:hyperlink>
      <w:r>
        <w:t>.</w:t>
      </w:r>
    </w:p>
    <w:p w:rsidR="001B01A3" w:rsidRPr="00F93FCE" w:rsidRDefault="001B01A3" w:rsidP="001B01A3">
      <w:pPr>
        <w:rPr>
          <w:b/>
        </w:rPr>
      </w:pPr>
    </w:p>
    <w:p w:rsidR="001B01A3" w:rsidRDefault="001B01A3"/>
    <w:sectPr w:rsidR="001B01A3" w:rsidSect="00FD3441">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B5" w:rsidRDefault="00C845B5" w:rsidP="001B01A3">
      <w:pPr>
        <w:spacing w:after="0" w:line="240" w:lineRule="auto"/>
      </w:pPr>
      <w:r>
        <w:separator/>
      </w:r>
    </w:p>
  </w:endnote>
  <w:endnote w:type="continuationSeparator" w:id="0">
    <w:p w:rsidR="00C845B5" w:rsidRDefault="00C845B5" w:rsidP="001B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801"/>
      <w:docPartObj>
        <w:docPartGallery w:val="Page Numbers (Bottom of Page)"/>
        <w:docPartUnique/>
      </w:docPartObj>
    </w:sdtPr>
    <w:sdtContent>
      <w:p w:rsidR="00525073" w:rsidRDefault="002B0FC8">
        <w:pPr>
          <w:pStyle w:val="a4"/>
          <w:jc w:val="right"/>
        </w:pPr>
        <w:fldSimple w:instr=" PAGE   \* MERGEFORMAT ">
          <w:r w:rsidR="00530F9B">
            <w:rPr>
              <w:noProof/>
            </w:rPr>
            <w:t>1</w:t>
          </w:r>
        </w:fldSimple>
      </w:p>
    </w:sdtContent>
  </w:sdt>
  <w:p w:rsidR="00525073" w:rsidRDefault="005250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B5" w:rsidRDefault="00C845B5" w:rsidP="001B01A3">
      <w:pPr>
        <w:spacing w:after="0" w:line="240" w:lineRule="auto"/>
      </w:pPr>
      <w:r>
        <w:separator/>
      </w:r>
    </w:p>
  </w:footnote>
  <w:footnote w:type="continuationSeparator" w:id="0">
    <w:p w:rsidR="00C845B5" w:rsidRDefault="00C845B5" w:rsidP="001B01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01A3"/>
    <w:rsid w:val="00001063"/>
    <w:rsid w:val="000162CA"/>
    <w:rsid w:val="00017EF9"/>
    <w:rsid w:val="00020EDB"/>
    <w:rsid w:val="000216BC"/>
    <w:rsid w:val="0003481E"/>
    <w:rsid w:val="0004673E"/>
    <w:rsid w:val="00052499"/>
    <w:rsid w:val="000749B0"/>
    <w:rsid w:val="00076F80"/>
    <w:rsid w:val="000B52DC"/>
    <w:rsid w:val="000C0133"/>
    <w:rsid w:val="000D0DA5"/>
    <w:rsid w:val="000D1C2E"/>
    <w:rsid w:val="000D3B1A"/>
    <w:rsid w:val="000E718C"/>
    <w:rsid w:val="00104A16"/>
    <w:rsid w:val="00105471"/>
    <w:rsid w:val="0010655D"/>
    <w:rsid w:val="00111636"/>
    <w:rsid w:val="00137F57"/>
    <w:rsid w:val="0014506A"/>
    <w:rsid w:val="0019439E"/>
    <w:rsid w:val="001A1547"/>
    <w:rsid w:val="001A6A66"/>
    <w:rsid w:val="001B01A3"/>
    <w:rsid w:val="001C5D80"/>
    <w:rsid w:val="001D28E9"/>
    <w:rsid w:val="001F1961"/>
    <w:rsid w:val="00201FAA"/>
    <w:rsid w:val="00206819"/>
    <w:rsid w:val="00207739"/>
    <w:rsid w:val="002137D6"/>
    <w:rsid w:val="00232D4E"/>
    <w:rsid w:val="00246F1E"/>
    <w:rsid w:val="0025048D"/>
    <w:rsid w:val="00251BB6"/>
    <w:rsid w:val="00256B20"/>
    <w:rsid w:val="00264E31"/>
    <w:rsid w:val="00274C03"/>
    <w:rsid w:val="002832BE"/>
    <w:rsid w:val="00284A06"/>
    <w:rsid w:val="00295C49"/>
    <w:rsid w:val="002974FF"/>
    <w:rsid w:val="002A0B12"/>
    <w:rsid w:val="002A657F"/>
    <w:rsid w:val="002B0FC8"/>
    <w:rsid w:val="002B255B"/>
    <w:rsid w:val="002B2BCF"/>
    <w:rsid w:val="002C0A8F"/>
    <w:rsid w:val="002C5FF5"/>
    <w:rsid w:val="002C69E6"/>
    <w:rsid w:val="002D0F46"/>
    <w:rsid w:val="002D2F07"/>
    <w:rsid w:val="002F6D81"/>
    <w:rsid w:val="00302626"/>
    <w:rsid w:val="00311FCB"/>
    <w:rsid w:val="003250DB"/>
    <w:rsid w:val="00333793"/>
    <w:rsid w:val="00350FAE"/>
    <w:rsid w:val="003538FE"/>
    <w:rsid w:val="00354FED"/>
    <w:rsid w:val="00355380"/>
    <w:rsid w:val="003931F6"/>
    <w:rsid w:val="003A3F6D"/>
    <w:rsid w:val="003B206F"/>
    <w:rsid w:val="003B7131"/>
    <w:rsid w:val="003C373A"/>
    <w:rsid w:val="003C66BA"/>
    <w:rsid w:val="003C6875"/>
    <w:rsid w:val="003E2B82"/>
    <w:rsid w:val="003E3A86"/>
    <w:rsid w:val="003F32E7"/>
    <w:rsid w:val="003F358D"/>
    <w:rsid w:val="003F5FC6"/>
    <w:rsid w:val="0040627A"/>
    <w:rsid w:val="00412FCD"/>
    <w:rsid w:val="00422151"/>
    <w:rsid w:val="004242B7"/>
    <w:rsid w:val="004243C6"/>
    <w:rsid w:val="00440B7C"/>
    <w:rsid w:val="00465C8B"/>
    <w:rsid w:val="004670CA"/>
    <w:rsid w:val="00470428"/>
    <w:rsid w:val="00475B52"/>
    <w:rsid w:val="00494317"/>
    <w:rsid w:val="00495E0F"/>
    <w:rsid w:val="0049674C"/>
    <w:rsid w:val="004A173E"/>
    <w:rsid w:val="004A202E"/>
    <w:rsid w:val="004B2784"/>
    <w:rsid w:val="004D55E4"/>
    <w:rsid w:val="004E0E87"/>
    <w:rsid w:val="004E1DB6"/>
    <w:rsid w:val="004E42D5"/>
    <w:rsid w:val="004E58C2"/>
    <w:rsid w:val="004F4D3D"/>
    <w:rsid w:val="0051032C"/>
    <w:rsid w:val="00513191"/>
    <w:rsid w:val="0051652D"/>
    <w:rsid w:val="00525073"/>
    <w:rsid w:val="00526C9B"/>
    <w:rsid w:val="00530F9B"/>
    <w:rsid w:val="00554C45"/>
    <w:rsid w:val="00561787"/>
    <w:rsid w:val="00561DB2"/>
    <w:rsid w:val="00564F93"/>
    <w:rsid w:val="005656D6"/>
    <w:rsid w:val="00570687"/>
    <w:rsid w:val="00577458"/>
    <w:rsid w:val="00587377"/>
    <w:rsid w:val="00587732"/>
    <w:rsid w:val="00592709"/>
    <w:rsid w:val="005A7DCA"/>
    <w:rsid w:val="005B4176"/>
    <w:rsid w:val="005D5754"/>
    <w:rsid w:val="005E149D"/>
    <w:rsid w:val="005E2EF1"/>
    <w:rsid w:val="005E6258"/>
    <w:rsid w:val="00622927"/>
    <w:rsid w:val="00623635"/>
    <w:rsid w:val="006263F7"/>
    <w:rsid w:val="006405EF"/>
    <w:rsid w:val="00647016"/>
    <w:rsid w:val="006515E0"/>
    <w:rsid w:val="00654418"/>
    <w:rsid w:val="00664F78"/>
    <w:rsid w:val="00670D26"/>
    <w:rsid w:val="0067457C"/>
    <w:rsid w:val="00675C7E"/>
    <w:rsid w:val="006972EA"/>
    <w:rsid w:val="006A35B1"/>
    <w:rsid w:val="006B0A45"/>
    <w:rsid w:val="006C2EF4"/>
    <w:rsid w:val="006C5090"/>
    <w:rsid w:val="006D4AE6"/>
    <w:rsid w:val="006D7D44"/>
    <w:rsid w:val="006E7788"/>
    <w:rsid w:val="0072232C"/>
    <w:rsid w:val="007231E7"/>
    <w:rsid w:val="0072448B"/>
    <w:rsid w:val="00733C65"/>
    <w:rsid w:val="00734C0B"/>
    <w:rsid w:val="00764BDB"/>
    <w:rsid w:val="007825ED"/>
    <w:rsid w:val="007844CD"/>
    <w:rsid w:val="007858F6"/>
    <w:rsid w:val="007869BD"/>
    <w:rsid w:val="007B32C0"/>
    <w:rsid w:val="007B77AA"/>
    <w:rsid w:val="007C3C58"/>
    <w:rsid w:val="007D4915"/>
    <w:rsid w:val="007E71A9"/>
    <w:rsid w:val="007F20C3"/>
    <w:rsid w:val="007F2789"/>
    <w:rsid w:val="00802909"/>
    <w:rsid w:val="00825999"/>
    <w:rsid w:val="00835A87"/>
    <w:rsid w:val="008669DD"/>
    <w:rsid w:val="00876044"/>
    <w:rsid w:val="00876715"/>
    <w:rsid w:val="0088281C"/>
    <w:rsid w:val="0088382D"/>
    <w:rsid w:val="00892063"/>
    <w:rsid w:val="008B15DB"/>
    <w:rsid w:val="008C0BD3"/>
    <w:rsid w:val="00903188"/>
    <w:rsid w:val="0091161F"/>
    <w:rsid w:val="00913F19"/>
    <w:rsid w:val="00915F44"/>
    <w:rsid w:val="00916D3D"/>
    <w:rsid w:val="009178B0"/>
    <w:rsid w:val="009265B4"/>
    <w:rsid w:val="0093065A"/>
    <w:rsid w:val="00933A57"/>
    <w:rsid w:val="00934430"/>
    <w:rsid w:val="009351B2"/>
    <w:rsid w:val="00940867"/>
    <w:rsid w:val="00940892"/>
    <w:rsid w:val="00940EC6"/>
    <w:rsid w:val="0096397F"/>
    <w:rsid w:val="00974269"/>
    <w:rsid w:val="00974EF5"/>
    <w:rsid w:val="009903A4"/>
    <w:rsid w:val="0099187D"/>
    <w:rsid w:val="00993E58"/>
    <w:rsid w:val="009B2EAB"/>
    <w:rsid w:val="009B53F5"/>
    <w:rsid w:val="00A0050F"/>
    <w:rsid w:val="00A10B51"/>
    <w:rsid w:val="00A15586"/>
    <w:rsid w:val="00A2332A"/>
    <w:rsid w:val="00A25748"/>
    <w:rsid w:val="00A35FCD"/>
    <w:rsid w:val="00A4082D"/>
    <w:rsid w:val="00A44C94"/>
    <w:rsid w:val="00A5000B"/>
    <w:rsid w:val="00A56B16"/>
    <w:rsid w:val="00A620D3"/>
    <w:rsid w:val="00A742DC"/>
    <w:rsid w:val="00A93E20"/>
    <w:rsid w:val="00AC6E24"/>
    <w:rsid w:val="00AE6076"/>
    <w:rsid w:val="00B04CB5"/>
    <w:rsid w:val="00B307A7"/>
    <w:rsid w:val="00B32632"/>
    <w:rsid w:val="00B402C8"/>
    <w:rsid w:val="00B50858"/>
    <w:rsid w:val="00B62AF8"/>
    <w:rsid w:val="00B736C9"/>
    <w:rsid w:val="00B762B4"/>
    <w:rsid w:val="00B87422"/>
    <w:rsid w:val="00B9562B"/>
    <w:rsid w:val="00BB5EF8"/>
    <w:rsid w:val="00BB6B5B"/>
    <w:rsid w:val="00BC0389"/>
    <w:rsid w:val="00BC7EE7"/>
    <w:rsid w:val="00BD2BB4"/>
    <w:rsid w:val="00BD5D57"/>
    <w:rsid w:val="00BF7D75"/>
    <w:rsid w:val="00C020EB"/>
    <w:rsid w:val="00C24687"/>
    <w:rsid w:val="00C26BCB"/>
    <w:rsid w:val="00C316FA"/>
    <w:rsid w:val="00C36682"/>
    <w:rsid w:val="00C44B74"/>
    <w:rsid w:val="00C46368"/>
    <w:rsid w:val="00C64450"/>
    <w:rsid w:val="00C75488"/>
    <w:rsid w:val="00C75E63"/>
    <w:rsid w:val="00C845B5"/>
    <w:rsid w:val="00C904F9"/>
    <w:rsid w:val="00CA3041"/>
    <w:rsid w:val="00CB3D69"/>
    <w:rsid w:val="00CB6FC3"/>
    <w:rsid w:val="00CC75CD"/>
    <w:rsid w:val="00CE3A88"/>
    <w:rsid w:val="00CE6372"/>
    <w:rsid w:val="00D00CED"/>
    <w:rsid w:val="00D325F0"/>
    <w:rsid w:val="00D63FC2"/>
    <w:rsid w:val="00D6490F"/>
    <w:rsid w:val="00D654F5"/>
    <w:rsid w:val="00D669C4"/>
    <w:rsid w:val="00D9249C"/>
    <w:rsid w:val="00DA3C36"/>
    <w:rsid w:val="00DA5432"/>
    <w:rsid w:val="00DB1945"/>
    <w:rsid w:val="00DB3846"/>
    <w:rsid w:val="00DB6CEC"/>
    <w:rsid w:val="00DD6E7E"/>
    <w:rsid w:val="00DD76A1"/>
    <w:rsid w:val="00DE065F"/>
    <w:rsid w:val="00DE46AB"/>
    <w:rsid w:val="00DE600C"/>
    <w:rsid w:val="00DF2067"/>
    <w:rsid w:val="00E2304D"/>
    <w:rsid w:val="00E55104"/>
    <w:rsid w:val="00E56736"/>
    <w:rsid w:val="00E6272D"/>
    <w:rsid w:val="00E62C8E"/>
    <w:rsid w:val="00E666DB"/>
    <w:rsid w:val="00E83473"/>
    <w:rsid w:val="00E91340"/>
    <w:rsid w:val="00EC302C"/>
    <w:rsid w:val="00EC6DAE"/>
    <w:rsid w:val="00ED6EB6"/>
    <w:rsid w:val="00EE2999"/>
    <w:rsid w:val="00EE5339"/>
    <w:rsid w:val="00F11586"/>
    <w:rsid w:val="00F15E0B"/>
    <w:rsid w:val="00F30309"/>
    <w:rsid w:val="00F35F00"/>
    <w:rsid w:val="00F600CF"/>
    <w:rsid w:val="00F65459"/>
    <w:rsid w:val="00F72276"/>
    <w:rsid w:val="00F72886"/>
    <w:rsid w:val="00F87D10"/>
    <w:rsid w:val="00F915DD"/>
    <w:rsid w:val="00F97909"/>
    <w:rsid w:val="00FB2BB6"/>
    <w:rsid w:val="00FB39C4"/>
    <w:rsid w:val="00FD3441"/>
    <w:rsid w:val="00FD6B4C"/>
    <w:rsid w:val="00FE257B"/>
    <w:rsid w:val="00FE2E7C"/>
    <w:rsid w:val="00FF7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1A3"/>
    <w:pPr>
      <w:tabs>
        <w:tab w:val="center" w:pos="4153"/>
        <w:tab w:val="right" w:pos="8306"/>
      </w:tabs>
      <w:spacing w:after="0" w:line="240" w:lineRule="auto"/>
    </w:pPr>
  </w:style>
  <w:style w:type="character" w:customStyle="1" w:styleId="Char">
    <w:name w:val="Κεφαλίδα Char"/>
    <w:basedOn w:val="a0"/>
    <w:link w:val="a3"/>
    <w:uiPriority w:val="99"/>
    <w:semiHidden/>
    <w:rsid w:val="001B01A3"/>
  </w:style>
  <w:style w:type="paragraph" w:styleId="a4">
    <w:name w:val="footer"/>
    <w:basedOn w:val="a"/>
    <w:link w:val="Char0"/>
    <w:uiPriority w:val="99"/>
    <w:unhideWhenUsed/>
    <w:rsid w:val="001B01A3"/>
    <w:pPr>
      <w:tabs>
        <w:tab w:val="center" w:pos="4153"/>
        <w:tab w:val="right" w:pos="8306"/>
      </w:tabs>
      <w:spacing w:after="0" w:line="240" w:lineRule="auto"/>
    </w:pPr>
  </w:style>
  <w:style w:type="character" w:customStyle="1" w:styleId="Char0">
    <w:name w:val="Υποσέλιδο Char"/>
    <w:basedOn w:val="a0"/>
    <w:link w:val="a4"/>
    <w:uiPriority w:val="99"/>
    <w:rsid w:val="001B01A3"/>
  </w:style>
  <w:style w:type="character" w:styleId="-">
    <w:name w:val="Hyperlink"/>
    <w:basedOn w:val="a0"/>
    <w:uiPriority w:val="99"/>
    <w:unhideWhenUsed/>
    <w:rsid w:val="001B01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winning.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twinning.gr/news/ambassadorsworkshops" TargetMode="External"/><Relationship Id="rId4" Type="http://schemas.openxmlformats.org/officeDocument/2006/relationships/webSettings" Target="webSettings.xml"/><Relationship Id="rId9" Type="http://schemas.openxmlformats.org/officeDocument/2006/relationships/hyperlink" Target="http://www.etwinnin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48D7E-6B49-469C-B92C-86DD4639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Αθηνά</dc:creator>
  <cp:lastModifiedBy>PC1</cp:lastModifiedBy>
  <cp:revision>2</cp:revision>
  <dcterms:created xsi:type="dcterms:W3CDTF">2016-02-24T06:54:00Z</dcterms:created>
  <dcterms:modified xsi:type="dcterms:W3CDTF">2016-02-24T06:54:00Z</dcterms:modified>
</cp:coreProperties>
</file>